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D2" w:rsidRPr="00EE6ED2" w:rsidRDefault="00EE6ED2" w:rsidP="00EE6ED2">
      <w:pPr>
        <w:spacing w:after="0" w:line="276" w:lineRule="auto"/>
        <w:ind w:firstLine="708"/>
        <w:jc w:val="both"/>
        <w:rPr>
          <w:rFonts w:ascii="Times New Roman" w:eastAsia="Times New Roman" w:hAnsi="Times New Roman" w:cs="Times New Roman"/>
          <w:bCs/>
          <w:color w:val="FF0000"/>
          <w:sz w:val="28"/>
          <w:szCs w:val="28"/>
          <w:lang w:eastAsia="ru-RU"/>
        </w:rPr>
      </w:pPr>
      <w:r w:rsidRPr="00EE6ED2">
        <w:rPr>
          <w:rFonts w:ascii="Times New Roman" w:eastAsia="Times New Roman" w:hAnsi="Times New Roman" w:cs="Times New Roman"/>
          <w:bCs/>
          <w:color w:val="FF0000"/>
          <w:sz w:val="28"/>
          <w:szCs w:val="28"/>
          <w:lang w:eastAsia="ru-RU"/>
        </w:rPr>
        <w:t>ПРАВИЛА ДЛЯ АВТОРОВ</w:t>
      </w:r>
    </w:p>
    <w:p w:rsidR="00EE6ED2" w:rsidRDefault="00EE6ED2" w:rsidP="00EE6ED2">
      <w:pPr>
        <w:spacing w:after="0" w:line="276" w:lineRule="auto"/>
        <w:ind w:firstLine="708"/>
        <w:jc w:val="both"/>
        <w:rPr>
          <w:rFonts w:ascii="Times New Roman" w:eastAsia="Times New Roman" w:hAnsi="Times New Roman" w:cs="Times New Roman"/>
          <w:b/>
          <w:bCs/>
          <w:color w:val="000000" w:themeColor="text1"/>
          <w:sz w:val="28"/>
          <w:szCs w:val="28"/>
          <w:lang w:eastAsia="ru-RU"/>
        </w:rPr>
      </w:pPr>
    </w:p>
    <w:p w:rsid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 xml:space="preserve">Настоящие правила </w:t>
      </w:r>
      <w:r w:rsidR="00CB5914">
        <w:rPr>
          <w:rFonts w:ascii="Times New Roman" w:eastAsia="Times New Roman" w:hAnsi="Times New Roman" w:cs="Times New Roman"/>
          <w:b/>
          <w:bCs/>
          <w:color w:val="000000" w:themeColor="text1"/>
          <w:sz w:val="28"/>
          <w:szCs w:val="28"/>
          <w:lang w:eastAsia="ru-RU"/>
        </w:rPr>
        <w:t xml:space="preserve">редакцией научно-практического журнала «Современные проблемы здравоохранения и медицинской статистики» </w:t>
      </w:r>
      <w:r w:rsidRPr="00CB5914">
        <w:rPr>
          <w:rFonts w:ascii="Times New Roman" w:eastAsia="Times New Roman" w:hAnsi="Times New Roman" w:cs="Times New Roman"/>
          <w:color w:val="000000" w:themeColor="text1"/>
          <w:sz w:val="28"/>
          <w:szCs w:val="28"/>
          <w:lang w:eastAsia="ru-RU"/>
        </w:rPr>
        <w:t xml:space="preserve"> на основе рекомендаций Высшей аттестационной комиссии Мин</w:t>
      </w:r>
      <w:r w:rsidR="00CB5914">
        <w:rPr>
          <w:rFonts w:ascii="Times New Roman" w:eastAsia="Times New Roman" w:hAnsi="Times New Roman" w:cs="Times New Roman"/>
          <w:color w:val="000000" w:themeColor="text1"/>
          <w:sz w:val="28"/>
          <w:szCs w:val="28"/>
          <w:lang w:eastAsia="ru-RU"/>
        </w:rPr>
        <w:t xml:space="preserve">истерства </w:t>
      </w:r>
      <w:r w:rsidRPr="00CB5914">
        <w:rPr>
          <w:rFonts w:ascii="Times New Roman" w:eastAsia="Times New Roman" w:hAnsi="Times New Roman" w:cs="Times New Roman"/>
          <w:color w:val="000000" w:themeColor="text1"/>
          <w:sz w:val="28"/>
          <w:szCs w:val="28"/>
          <w:lang w:eastAsia="ru-RU"/>
        </w:rPr>
        <w:t>обр</w:t>
      </w:r>
      <w:r w:rsidR="00CB5914">
        <w:rPr>
          <w:rFonts w:ascii="Times New Roman" w:eastAsia="Times New Roman" w:hAnsi="Times New Roman" w:cs="Times New Roman"/>
          <w:color w:val="000000" w:themeColor="text1"/>
          <w:sz w:val="28"/>
          <w:szCs w:val="28"/>
          <w:lang w:eastAsia="ru-RU"/>
        </w:rPr>
        <w:t>азования и науки Российской Федерации</w:t>
      </w:r>
      <w:r w:rsidRPr="00CB5914">
        <w:rPr>
          <w:rFonts w:ascii="Times New Roman" w:eastAsia="Times New Roman" w:hAnsi="Times New Roman" w:cs="Times New Roman"/>
          <w:color w:val="000000" w:themeColor="text1"/>
          <w:sz w:val="28"/>
          <w:szCs w:val="28"/>
          <w:lang w:eastAsia="ru-RU"/>
        </w:rPr>
        <w:t>, Международного комитета редакторов медицинских журналов (International Committee of Medical JournalEditors, ICMJE), Международной инициативной группы по повышению качества и прозрачности медицинских исследований ЭКВАТОР (Enhancing the Quality and Transparencyof Health Research (EQUATOR) Network), а также методических рекомендаций, подготовленных под редакцией Ассоциации Научных Редакторов и Издателей</w:t>
      </w:r>
      <w:r w:rsidR="00CB5914">
        <w:rPr>
          <w:rFonts w:ascii="Times New Roman" w:eastAsia="Times New Roman" w:hAnsi="Times New Roman" w:cs="Times New Roman"/>
          <w:color w:val="000000" w:themeColor="text1"/>
          <w:sz w:val="28"/>
          <w:szCs w:val="28"/>
          <w:lang w:eastAsia="ru-RU"/>
        </w:rPr>
        <w:t>.</w:t>
      </w:r>
    </w:p>
    <w:p w:rsidR="00AA73A7" w:rsidRDefault="00555EA5" w:rsidP="00EE6ED2">
      <w:pPr>
        <w:spacing w:after="0" w:line="276" w:lineRule="auto"/>
        <w:ind w:firstLine="708"/>
        <w:jc w:val="both"/>
        <w:rPr>
          <w:rFonts w:ascii="Times New Roman" w:eastAsia="Times New Roman" w:hAnsi="Times New Roman" w:cs="Times New Roman"/>
          <w:b/>
          <w:bCs/>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2.</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Прежде чем направлять статью в редакцию журнала, пожалуйста, внимательно ознакомьтесь со следующими материалами:</w:t>
      </w:r>
    </w:p>
    <w:p w:rsidR="00AA73A7" w:rsidRPr="00AA73A7" w:rsidRDefault="00555EA5" w:rsidP="00EE6ED2">
      <w:pPr>
        <w:pStyle w:val="a9"/>
        <w:numPr>
          <w:ilvl w:val="0"/>
          <w:numId w:val="1"/>
        </w:numPr>
        <w:tabs>
          <w:tab w:val="left" w:pos="426"/>
        </w:tabs>
        <w:spacing w:after="0" w:line="276" w:lineRule="auto"/>
        <w:ind w:left="0" w:firstLine="284"/>
        <w:jc w:val="both"/>
        <w:rPr>
          <w:rFonts w:ascii="Times New Roman" w:eastAsia="Times New Roman" w:hAnsi="Times New Roman" w:cs="Times New Roman"/>
          <w:color w:val="000000" w:themeColor="text1"/>
          <w:sz w:val="28"/>
          <w:szCs w:val="28"/>
          <w:lang w:eastAsia="ru-RU"/>
        </w:rPr>
      </w:pPr>
      <w:r w:rsidRPr="00AA73A7">
        <w:rPr>
          <w:rFonts w:ascii="Times New Roman" w:eastAsia="Times New Roman" w:hAnsi="Times New Roman" w:cs="Times New Roman"/>
          <w:color w:val="000000" w:themeColor="text1"/>
          <w:sz w:val="28"/>
          <w:szCs w:val="28"/>
          <w:lang w:eastAsia="ru-RU"/>
        </w:rPr>
        <w:t>Тематическими рубриками и направ</w:t>
      </w:r>
      <w:r w:rsidR="00AA73A7">
        <w:rPr>
          <w:rFonts w:ascii="Times New Roman" w:eastAsia="Times New Roman" w:hAnsi="Times New Roman" w:cs="Times New Roman"/>
          <w:color w:val="000000" w:themeColor="text1"/>
          <w:sz w:val="28"/>
          <w:szCs w:val="28"/>
          <w:lang w:eastAsia="ru-RU"/>
        </w:rPr>
        <w:t>ленностью журнала, изложенными на главной странице журнала (http://healthproblem.ru)</w:t>
      </w:r>
      <w:r w:rsidRPr="00AA73A7">
        <w:rPr>
          <w:rFonts w:ascii="Times New Roman" w:eastAsia="Times New Roman" w:hAnsi="Times New Roman" w:cs="Times New Roman"/>
          <w:color w:val="000000" w:themeColor="text1"/>
          <w:sz w:val="28"/>
          <w:szCs w:val="28"/>
          <w:lang w:eastAsia="ru-RU"/>
        </w:rPr>
        <w:t>, на с</w:t>
      </w:r>
      <w:r w:rsidR="00CB5914" w:rsidRPr="00AA73A7">
        <w:rPr>
          <w:rFonts w:ascii="Times New Roman" w:eastAsia="Times New Roman" w:hAnsi="Times New Roman" w:cs="Times New Roman"/>
          <w:color w:val="000000" w:themeColor="text1"/>
          <w:sz w:val="28"/>
          <w:szCs w:val="28"/>
          <w:lang w:eastAsia="ru-RU"/>
        </w:rPr>
        <w:t>айте журнала в сети Интернет.</w:t>
      </w:r>
    </w:p>
    <w:p w:rsidR="00CB5914" w:rsidRPr="00AA73A7" w:rsidRDefault="00555EA5" w:rsidP="00EE6ED2">
      <w:pPr>
        <w:pStyle w:val="a9"/>
        <w:numPr>
          <w:ilvl w:val="0"/>
          <w:numId w:val="1"/>
        </w:numPr>
        <w:tabs>
          <w:tab w:val="left" w:pos="426"/>
        </w:tabs>
        <w:spacing w:after="0" w:line="276" w:lineRule="auto"/>
        <w:ind w:left="0" w:firstLine="284"/>
        <w:jc w:val="both"/>
        <w:rPr>
          <w:rFonts w:ascii="Times New Roman" w:eastAsia="Times New Roman" w:hAnsi="Times New Roman" w:cs="Times New Roman"/>
          <w:color w:val="000000" w:themeColor="text1"/>
          <w:sz w:val="28"/>
          <w:szCs w:val="28"/>
          <w:lang w:eastAsia="ru-RU"/>
        </w:rPr>
      </w:pPr>
      <w:r w:rsidRPr="00AA73A7">
        <w:rPr>
          <w:rFonts w:ascii="Times New Roman" w:eastAsia="Times New Roman" w:hAnsi="Times New Roman" w:cs="Times New Roman"/>
          <w:color w:val="000000" w:themeColor="text1"/>
          <w:sz w:val="28"/>
          <w:szCs w:val="28"/>
          <w:lang w:eastAsia="ru-RU"/>
        </w:rPr>
        <w:t xml:space="preserve">Положением о принципах редакционной этики </w:t>
      </w:r>
      <w:r w:rsidR="00AA73A7" w:rsidRPr="00AA73A7">
        <w:rPr>
          <w:rFonts w:ascii="Times New Roman" w:eastAsia="Times New Roman" w:hAnsi="Times New Roman" w:cs="Times New Roman"/>
          <w:bCs/>
          <w:color w:val="000000" w:themeColor="text1"/>
          <w:sz w:val="28"/>
          <w:szCs w:val="28"/>
          <w:lang w:eastAsia="ru-RU"/>
        </w:rPr>
        <w:t>научно-практического журнала «Современные проблемы здравоохранения и медицинской статистики»</w:t>
      </w:r>
      <w:r w:rsidRPr="00AA73A7">
        <w:rPr>
          <w:rFonts w:ascii="Times New Roman" w:eastAsia="Times New Roman" w:hAnsi="Times New Roman" w:cs="Times New Roman"/>
          <w:color w:val="000000" w:themeColor="text1"/>
          <w:sz w:val="28"/>
          <w:szCs w:val="28"/>
          <w:lang w:eastAsia="ru-RU"/>
        </w:rPr>
        <w:t xml:space="preserve">, с которым можно ознакомиться </w:t>
      </w:r>
      <w:r w:rsidR="00AA73A7">
        <w:rPr>
          <w:rFonts w:ascii="Times New Roman" w:hAnsi="Times New Roman" w:cs="Times New Roman"/>
          <w:color w:val="000000" w:themeColor="text1"/>
          <w:sz w:val="28"/>
          <w:szCs w:val="28"/>
        </w:rPr>
        <w:t xml:space="preserve">на странице </w:t>
      </w:r>
      <w:r w:rsidR="00AA73A7" w:rsidRPr="00AA73A7">
        <w:rPr>
          <w:rFonts w:ascii="Times New Roman" w:hAnsi="Times New Roman" w:cs="Times New Roman"/>
          <w:color w:val="000000" w:themeColor="text1"/>
          <w:sz w:val="28"/>
          <w:szCs w:val="28"/>
        </w:rPr>
        <w:t>http://healthproblem.ru/rules/ethical-rules-log.html</w:t>
      </w:r>
    </w:p>
    <w:p w:rsidR="00B507D7" w:rsidRPr="00B507D7" w:rsidRDefault="00AA73A7" w:rsidP="00EE6ED2">
      <w:pPr>
        <w:pStyle w:val="a9"/>
        <w:numPr>
          <w:ilvl w:val="0"/>
          <w:numId w:val="1"/>
        </w:numPr>
        <w:tabs>
          <w:tab w:val="left" w:pos="426"/>
        </w:tabs>
        <w:spacing w:after="0" w:line="276" w:lineRule="auto"/>
        <w:ind w:left="0" w:firstLine="284"/>
        <w:jc w:val="both"/>
        <w:rPr>
          <w:rFonts w:ascii="Times New Roman" w:hAnsi="Times New Roman"/>
          <w:color w:val="000000" w:themeColor="text1"/>
          <w:sz w:val="28"/>
          <w:szCs w:val="28"/>
        </w:rPr>
      </w:pPr>
      <w:r w:rsidRPr="00B507D7">
        <w:rPr>
          <w:rFonts w:ascii="Times New Roman" w:eastAsia="Times New Roman" w:hAnsi="Times New Roman" w:cs="Times New Roman"/>
          <w:color w:val="000000" w:themeColor="text1"/>
          <w:sz w:val="28"/>
          <w:szCs w:val="28"/>
          <w:lang w:eastAsia="ru-RU"/>
        </w:rPr>
        <w:t xml:space="preserve">Редакция </w:t>
      </w:r>
      <w:r w:rsidRPr="00B507D7">
        <w:rPr>
          <w:rFonts w:ascii="Times New Roman" w:eastAsia="Times New Roman" w:hAnsi="Times New Roman" w:cs="Times New Roman"/>
          <w:bCs/>
          <w:color w:val="000000" w:themeColor="text1"/>
          <w:sz w:val="28"/>
          <w:szCs w:val="28"/>
          <w:lang w:eastAsia="ru-RU"/>
        </w:rPr>
        <w:t>научно-практического журнала «Современные проблемы здравоохранения и медицинской статистики»</w:t>
      </w:r>
      <w:r w:rsidR="00555EA5" w:rsidRPr="00B507D7">
        <w:rPr>
          <w:rFonts w:ascii="Times New Roman" w:eastAsia="Times New Roman" w:hAnsi="Times New Roman" w:cs="Times New Roman"/>
          <w:color w:val="000000" w:themeColor="text1"/>
          <w:sz w:val="28"/>
          <w:szCs w:val="28"/>
          <w:lang w:eastAsia="ru-RU"/>
        </w:rPr>
        <w:t xml:space="preserve"> придерживаются принципов редакционной этики The Committee on Publication Ethics (COPE).</w:t>
      </w:r>
    </w:p>
    <w:p w:rsidR="00B507D7" w:rsidRDefault="00B507D7" w:rsidP="00EE6ED2">
      <w:pPr>
        <w:spacing w:after="0" w:line="276"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Pr="00B507D7">
        <w:rPr>
          <w:rFonts w:ascii="Times New Roman" w:eastAsia="Times New Roman" w:hAnsi="Times New Roman" w:cs="Times New Roman"/>
          <w:b/>
          <w:bCs/>
          <w:color w:val="000000" w:themeColor="text1"/>
          <w:sz w:val="28"/>
          <w:szCs w:val="28"/>
          <w:lang w:eastAsia="ru-RU"/>
        </w:rPr>
        <w:t>.</w:t>
      </w:r>
      <w:r w:rsidRPr="00B507D7">
        <w:rPr>
          <w:rFonts w:ascii="Times New Roman" w:eastAsia="Times New Roman" w:hAnsi="Times New Roman" w:cs="Times New Roman"/>
          <w:color w:val="000000" w:themeColor="text1"/>
          <w:sz w:val="28"/>
          <w:szCs w:val="28"/>
          <w:lang w:eastAsia="ru-RU"/>
        </w:rPr>
        <w:t xml:space="preserve"> </w:t>
      </w:r>
      <w:r w:rsidRPr="00B507D7">
        <w:rPr>
          <w:rFonts w:ascii="Times New Roman" w:eastAsia="Times New Roman" w:hAnsi="Times New Roman" w:cs="Times New Roman"/>
          <w:b/>
          <w:bCs/>
          <w:color w:val="000000" w:themeColor="text1"/>
          <w:sz w:val="28"/>
          <w:szCs w:val="28"/>
          <w:lang w:eastAsia="ru-RU"/>
        </w:rPr>
        <w:t>Сопроводительные документы.</w:t>
      </w:r>
      <w:r w:rsidRPr="00B507D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При направлении научной статьи в редакцию </w:t>
      </w:r>
      <w:r w:rsidRPr="00B507D7">
        <w:rPr>
          <w:rFonts w:ascii="Times New Roman" w:eastAsia="Times New Roman" w:hAnsi="Times New Roman" w:cs="Times New Roman"/>
          <w:bCs/>
          <w:color w:val="000000" w:themeColor="text1"/>
          <w:sz w:val="28"/>
          <w:szCs w:val="28"/>
          <w:lang w:eastAsia="ru-RU"/>
        </w:rPr>
        <w:t>научно-практического журнала «Современные проблемы здравоохранения и медицинской статистики»</w:t>
      </w:r>
      <w:r>
        <w:rPr>
          <w:rFonts w:ascii="Times New Roman" w:eastAsia="Times New Roman" w:hAnsi="Times New Roman" w:cs="Times New Roman"/>
          <w:bCs/>
          <w:color w:val="000000" w:themeColor="text1"/>
          <w:sz w:val="28"/>
          <w:szCs w:val="28"/>
          <w:lang w:eastAsia="ru-RU"/>
        </w:rPr>
        <w:t xml:space="preserve"> должны быть </w:t>
      </w:r>
      <w:r w:rsidR="00AD2A42">
        <w:rPr>
          <w:rFonts w:ascii="Times New Roman" w:eastAsia="Times New Roman" w:hAnsi="Times New Roman" w:cs="Times New Roman"/>
          <w:bCs/>
          <w:color w:val="000000" w:themeColor="text1"/>
          <w:sz w:val="28"/>
          <w:szCs w:val="28"/>
          <w:lang w:eastAsia="ru-RU"/>
        </w:rPr>
        <w:t xml:space="preserve">отсканированы и присланы </w:t>
      </w:r>
      <w:r>
        <w:rPr>
          <w:rFonts w:ascii="Times New Roman" w:eastAsia="Times New Roman" w:hAnsi="Times New Roman" w:cs="Times New Roman"/>
          <w:bCs/>
          <w:color w:val="000000" w:themeColor="text1"/>
          <w:sz w:val="28"/>
          <w:szCs w:val="28"/>
          <w:lang w:eastAsia="ru-RU"/>
        </w:rPr>
        <w:t>следующие документы</w:t>
      </w:r>
      <w:r w:rsidR="00AD2A42">
        <w:rPr>
          <w:rFonts w:ascii="Times New Roman" w:eastAsia="Times New Roman" w:hAnsi="Times New Roman" w:cs="Times New Roman"/>
          <w:bCs/>
          <w:color w:val="000000" w:themeColor="text1"/>
          <w:sz w:val="28"/>
          <w:szCs w:val="28"/>
          <w:lang w:eastAsia="ru-RU"/>
        </w:rPr>
        <w:t xml:space="preserve"> (оригиналы запрашиваются при необходимости)</w:t>
      </w:r>
      <w:r>
        <w:rPr>
          <w:rFonts w:ascii="Times New Roman" w:eastAsia="Times New Roman" w:hAnsi="Times New Roman" w:cs="Times New Roman"/>
          <w:bCs/>
          <w:color w:val="000000" w:themeColor="text1"/>
          <w:sz w:val="28"/>
          <w:szCs w:val="28"/>
          <w:lang w:eastAsia="ru-RU"/>
        </w:rPr>
        <w:t>:</w:t>
      </w:r>
    </w:p>
    <w:p w:rsidR="00B507D7" w:rsidRPr="00B507D7" w:rsidRDefault="00B507D7" w:rsidP="00EE6ED2">
      <w:pPr>
        <w:pStyle w:val="a9"/>
        <w:numPr>
          <w:ilvl w:val="0"/>
          <w:numId w:val="3"/>
        </w:numPr>
        <w:tabs>
          <w:tab w:val="left" w:pos="426"/>
        </w:tabs>
        <w:spacing w:after="0" w:line="276" w:lineRule="auto"/>
        <w:ind w:left="0" w:firstLine="284"/>
        <w:jc w:val="both"/>
        <w:rPr>
          <w:rFonts w:ascii="Times New Roman" w:eastAsia="Times New Roman" w:hAnsi="Times New Roman" w:cs="Times New Roman"/>
          <w:bCs/>
          <w:color w:val="000000" w:themeColor="text1"/>
          <w:sz w:val="28"/>
          <w:szCs w:val="28"/>
          <w:lang w:eastAsia="ru-RU"/>
        </w:rPr>
      </w:pPr>
      <w:r w:rsidRPr="00B507D7">
        <w:rPr>
          <w:rFonts w:ascii="Times New Roman" w:eastAsia="Times New Roman" w:hAnsi="Times New Roman" w:cs="Times New Roman"/>
          <w:bCs/>
          <w:color w:val="000000" w:themeColor="text1"/>
          <w:sz w:val="28"/>
          <w:szCs w:val="28"/>
          <w:lang w:eastAsia="ru-RU"/>
        </w:rPr>
        <w:t>Сопроводительное письмо (</w:t>
      </w:r>
      <w:r w:rsidR="00C12708" w:rsidRPr="00C12708">
        <w:rPr>
          <w:rFonts w:ascii="Times New Roman" w:eastAsia="Times New Roman" w:hAnsi="Times New Roman" w:cs="Times New Roman"/>
          <w:bCs/>
          <w:color w:val="0070C0"/>
          <w:sz w:val="28"/>
          <w:szCs w:val="28"/>
          <w:lang w:eastAsia="ru-RU"/>
        </w:rPr>
        <w:t>СКАЧАТЬ</w:t>
      </w:r>
      <w:r w:rsidRPr="00B507D7">
        <w:rPr>
          <w:rFonts w:ascii="Times New Roman" w:eastAsia="Times New Roman" w:hAnsi="Times New Roman" w:cs="Times New Roman"/>
          <w:bCs/>
          <w:color w:val="000000" w:themeColor="text1"/>
          <w:sz w:val="28"/>
          <w:szCs w:val="28"/>
          <w:lang w:eastAsia="ru-RU"/>
        </w:rPr>
        <w:t>).</w:t>
      </w:r>
    </w:p>
    <w:p w:rsidR="00B507D7" w:rsidRPr="00B507D7" w:rsidRDefault="00B507D7" w:rsidP="00EE6ED2">
      <w:pPr>
        <w:pStyle w:val="a9"/>
        <w:numPr>
          <w:ilvl w:val="0"/>
          <w:numId w:val="3"/>
        </w:numPr>
        <w:tabs>
          <w:tab w:val="left" w:pos="426"/>
        </w:tabs>
        <w:spacing w:after="0" w:line="276" w:lineRule="auto"/>
        <w:ind w:left="0" w:firstLine="284"/>
        <w:jc w:val="both"/>
        <w:rPr>
          <w:rFonts w:ascii="Times New Roman" w:eastAsia="Times New Roman" w:hAnsi="Times New Roman" w:cs="Times New Roman"/>
          <w:color w:val="000000" w:themeColor="text1"/>
          <w:sz w:val="28"/>
          <w:szCs w:val="28"/>
          <w:lang w:eastAsia="ru-RU"/>
        </w:rPr>
      </w:pPr>
      <w:r w:rsidRPr="00B507D7">
        <w:rPr>
          <w:rFonts w:ascii="Times New Roman" w:eastAsia="Times New Roman" w:hAnsi="Times New Roman" w:cs="Times New Roman"/>
          <w:bCs/>
          <w:color w:val="000000" w:themeColor="text1"/>
          <w:sz w:val="28"/>
          <w:szCs w:val="28"/>
          <w:lang w:eastAsia="ru-RU"/>
        </w:rPr>
        <w:t>Экспертное заключение</w:t>
      </w:r>
      <w:r w:rsidR="00C12708">
        <w:rPr>
          <w:rFonts w:ascii="Times New Roman" w:eastAsia="Times New Roman" w:hAnsi="Times New Roman" w:cs="Times New Roman"/>
          <w:bCs/>
          <w:color w:val="000000" w:themeColor="text1"/>
          <w:sz w:val="28"/>
          <w:szCs w:val="28"/>
          <w:lang w:eastAsia="ru-RU"/>
        </w:rPr>
        <w:t xml:space="preserve"> (</w:t>
      </w:r>
      <w:r w:rsidR="00C12708" w:rsidRPr="00C12708">
        <w:rPr>
          <w:rFonts w:ascii="Times New Roman" w:eastAsia="Times New Roman" w:hAnsi="Times New Roman" w:cs="Times New Roman"/>
          <w:bCs/>
          <w:color w:val="0070C0"/>
          <w:sz w:val="28"/>
          <w:szCs w:val="28"/>
          <w:lang w:eastAsia="ru-RU"/>
        </w:rPr>
        <w:t>СКАЧАТЬ</w:t>
      </w:r>
      <w:r w:rsidR="00C12708">
        <w:rPr>
          <w:rFonts w:ascii="Times New Roman" w:eastAsia="Times New Roman" w:hAnsi="Times New Roman" w:cs="Times New Roman"/>
          <w:bCs/>
          <w:color w:val="000000" w:themeColor="text1"/>
          <w:sz w:val="28"/>
          <w:szCs w:val="28"/>
          <w:lang w:eastAsia="ru-RU"/>
        </w:rPr>
        <w:t>)</w:t>
      </w:r>
      <w:r w:rsidRPr="00B507D7">
        <w:rPr>
          <w:rFonts w:ascii="Times New Roman" w:eastAsia="Times New Roman" w:hAnsi="Times New Roman" w:cs="Times New Roman"/>
          <w:bCs/>
          <w:color w:val="000000" w:themeColor="text1"/>
          <w:sz w:val="28"/>
          <w:szCs w:val="28"/>
          <w:lang w:eastAsia="ru-RU"/>
        </w:rPr>
        <w:t>.</w:t>
      </w:r>
    </w:p>
    <w:p w:rsidR="00D5350A" w:rsidRPr="00B507D7" w:rsidRDefault="0025200E" w:rsidP="00EE6ED2">
      <w:pPr>
        <w:pStyle w:val="a9"/>
        <w:numPr>
          <w:ilvl w:val="0"/>
          <w:numId w:val="3"/>
        </w:numPr>
        <w:tabs>
          <w:tab w:val="left" w:pos="426"/>
        </w:tabs>
        <w:spacing w:after="0" w:line="276" w:lineRule="auto"/>
        <w:ind w:left="0" w:firstLine="284"/>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Заявление</w:t>
      </w:r>
      <w:r w:rsidR="00D5350A">
        <w:rPr>
          <w:rFonts w:ascii="Times New Roman" w:eastAsia="Times New Roman" w:hAnsi="Times New Roman" w:cs="Times New Roman"/>
          <w:bCs/>
          <w:color w:val="000000" w:themeColor="text1"/>
          <w:sz w:val="28"/>
          <w:szCs w:val="28"/>
          <w:lang w:eastAsia="ru-RU"/>
        </w:rPr>
        <w:t xml:space="preserve"> о </w:t>
      </w:r>
      <w:r w:rsidR="00A23241">
        <w:rPr>
          <w:rFonts w:ascii="Times New Roman" w:eastAsia="Times New Roman" w:hAnsi="Times New Roman" w:cs="Times New Roman"/>
          <w:bCs/>
          <w:color w:val="000000" w:themeColor="text1"/>
          <w:sz w:val="28"/>
          <w:szCs w:val="28"/>
          <w:lang w:eastAsia="ru-RU"/>
        </w:rPr>
        <w:t>конфликте</w:t>
      </w:r>
      <w:bookmarkStart w:id="0" w:name="_GoBack"/>
      <w:bookmarkEnd w:id="0"/>
      <w:r w:rsidR="00D5350A">
        <w:rPr>
          <w:rFonts w:ascii="Times New Roman" w:eastAsia="Times New Roman" w:hAnsi="Times New Roman" w:cs="Times New Roman"/>
          <w:bCs/>
          <w:color w:val="000000" w:themeColor="text1"/>
          <w:sz w:val="28"/>
          <w:szCs w:val="28"/>
          <w:lang w:eastAsia="ru-RU"/>
        </w:rPr>
        <w:t xml:space="preserve"> интересов</w:t>
      </w:r>
      <w:r w:rsidR="00D5350A" w:rsidRPr="00B507D7">
        <w:rPr>
          <w:rFonts w:ascii="Times New Roman" w:eastAsia="Times New Roman" w:hAnsi="Times New Roman" w:cs="Times New Roman"/>
          <w:bCs/>
          <w:color w:val="000000" w:themeColor="text1"/>
          <w:sz w:val="28"/>
          <w:szCs w:val="28"/>
          <w:lang w:eastAsia="ru-RU"/>
        </w:rPr>
        <w:t xml:space="preserve"> (</w:t>
      </w:r>
      <w:r w:rsidR="00D5350A" w:rsidRPr="00C12708">
        <w:rPr>
          <w:rFonts w:ascii="Times New Roman" w:eastAsia="Times New Roman" w:hAnsi="Times New Roman" w:cs="Times New Roman"/>
          <w:bCs/>
          <w:color w:val="0070C0"/>
          <w:sz w:val="28"/>
          <w:szCs w:val="28"/>
          <w:lang w:eastAsia="ru-RU"/>
        </w:rPr>
        <w:t>СКАЧАТЬ</w:t>
      </w:r>
      <w:r w:rsidR="00D5350A" w:rsidRPr="00B507D7">
        <w:rPr>
          <w:rFonts w:ascii="Times New Roman" w:eastAsia="Times New Roman" w:hAnsi="Times New Roman" w:cs="Times New Roman"/>
          <w:bCs/>
          <w:color w:val="000000" w:themeColor="text1"/>
          <w:sz w:val="28"/>
          <w:szCs w:val="28"/>
          <w:lang w:eastAsia="ru-RU"/>
        </w:rPr>
        <w:t>).</w:t>
      </w:r>
    </w:p>
    <w:p w:rsidR="00B507D7" w:rsidRPr="00B507D7" w:rsidRDefault="00B507D7" w:rsidP="00EE6ED2">
      <w:pPr>
        <w:pStyle w:val="a9"/>
        <w:numPr>
          <w:ilvl w:val="0"/>
          <w:numId w:val="3"/>
        </w:numPr>
        <w:tabs>
          <w:tab w:val="left" w:pos="426"/>
        </w:tabs>
        <w:spacing w:after="0" w:line="276" w:lineRule="auto"/>
        <w:ind w:left="0" w:firstLine="284"/>
        <w:jc w:val="both"/>
        <w:rPr>
          <w:rFonts w:ascii="Times New Roman" w:eastAsia="Times New Roman" w:hAnsi="Times New Roman" w:cs="Times New Roman"/>
          <w:color w:val="000000" w:themeColor="text1"/>
          <w:sz w:val="28"/>
          <w:szCs w:val="28"/>
          <w:lang w:eastAsia="ru-RU"/>
        </w:rPr>
      </w:pPr>
      <w:r w:rsidRPr="00B507D7">
        <w:rPr>
          <w:rFonts w:ascii="Times New Roman" w:eastAsia="Times New Roman" w:hAnsi="Times New Roman" w:cs="Times New Roman"/>
          <w:color w:val="000000" w:themeColor="text1"/>
          <w:sz w:val="28"/>
          <w:szCs w:val="28"/>
          <w:lang w:eastAsia="ru-RU"/>
        </w:rPr>
        <w:t>Копия заключения этического комитета относительно исследования (при необходимости).</w:t>
      </w:r>
    </w:p>
    <w:p w:rsidR="00B507D7" w:rsidRDefault="00B507D7" w:rsidP="00EE6ED2">
      <w:pPr>
        <w:pStyle w:val="a9"/>
        <w:numPr>
          <w:ilvl w:val="0"/>
          <w:numId w:val="3"/>
        </w:numPr>
        <w:tabs>
          <w:tab w:val="left" w:pos="426"/>
        </w:tabs>
        <w:spacing w:after="0" w:line="276" w:lineRule="auto"/>
        <w:ind w:left="0" w:firstLine="284"/>
        <w:jc w:val="both"/>
        <w:rPr>
          <w:rFonts w:ascii="Times New Roman" w:eastAsia="Times New Roman" w:hAnsi="Times New Roman" w:cs="Times New Roman"/>
          <w:color w:val="000000" w:themeColor="text1"/>
          <w:sz w:val="28"/>
          <w:szCs w:val="28"/>
          <w:lang w:eastAsia="ru-RU"/>
        </w:rPr>
      </w:pPr>
      <w:r w:rsidRPr="00B507D7">
        <w:rPr>
          <w:rFonts w:ascii="Times New Roman" w:eastAsia="Times New Roman" w:hAnsi="Times New Roman" w:cs="Times New Roman"/>
          <w:color w:val="000000" w:themeColor="text1"/>
          <w:sz w:val="28"/>
          <w:szCs w:val="28"/>
          <w:lang w:eastAsia="ru-RU"/>
        </w:rPr>
        <w:t>Заключение официального бюро переводов о соответствии англоязычного и русскоязычного текстов для авторов, которые хотят опубликовать полный текст статьи и на русском, и на английском языках.</w:t>
      </w:r>
    </w:p>
    <w:p w:rsidR="00C14C46" w:rsidRPr="00C14C46" w:rsidRDefault="00C14C46" w:rsidP="00EE6ED2">
      <w:pPr>
        <w:pStyle w:val="a9"/>
        <w:tabs>
          <w:tab w:val="left" w:pos="426"/>
        </w:tabs>
        <w:spacing w:after="0" w:line="276" w:lineRule="auto"/>
        <w:ind w:left="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ab/>
      </w:r>
      <w:r w:rsidRPr="00C14C46">
        <w:rPr>
          <w:rFonts w:ascii="Times New Roman" w:eastAsia="Times New Roman" w:hAnsi="Times New Roman" w:cs="Times New Roman"/>
          <w:color w:val="FF0000"/>
          <w:sz w:val="28"/>
          <w:szCs w:val="28"/>
          <w:lang w:eastAsia="ru-RU"/>
        </w:rPr>
        <w:tab/>
        <w:t xml:space="preserve">Без перечисленных </w:t>
      </w:r>
      <w:r w:rsidR="00EE6ED2">
        <w:rPr>
          <w:rFonts w:ascii="Times New Roman" w:eastAsia="Times New Roman" w:hAnsi="Times New Roman" w:cs="Times New Roman"/>
          <w:color w:val="FF0000"/>
          <w:sz w:val="28"/>
          <w:szCs w:val="28"/>
          <w:lang w:eastAsia="ru-RU"/>
        </w:rPr>
        <w:t xml:space="preserve">выше </w:t>
      </w:r>
      <w:r w:rsidRPr="00C14C46">
        <w:rPr>
          <w:rFonts w:ascii="Times New Roman" w:eastAsia="Times New Roman" w:hAnsi="Times New Roman" w:cs="Times New Roman"/>
          <w:color w:val="FF0000"/>
          <w:sz w:val="28"/>
          <w:szCs w:val="28"/>
          <w:lang w:eastAsia="ru-RU"/>
        </w:rPr>
        <w:t>документов присланные материалы не рассматриваются!</w:t>
      </w:r>
    </w:p>
    <w:p w:rsidR="00AA73A7" w:rsidRDefault="00B507D7" w:rsidP="00EE6ED2">
      <w:pPr>
        <w:pStyle w:val="a9"/>
        <w:tabs>
          <w:tab w:val="left" w:pos="426"/>
        </w:tabs>
        <w:spacing w:after="0" w:line="276" w:lineRule="auto"/>
        <w:ind w:left="0"/>
        <w:jc w:val="both"/>
        <w:rPr>
          <w:rFonts w:ascii="Times New Roman" w:hAnsi="Times New Roman"/>
          <w:color w:val="000000" w:themeColor="text1"/>
          <w:sz w:val="28"/>
          <w:szCs w:val="28"/>
        </w:rPr>
      </w:pPr>
      <w:r w:rsidRPr="00B507D7">
        <w:rPr>
          <w:rFonts w:ascii="Times New Roman" w:eastAsia="Times New Roman" w:hAnsi="Times New Roman" w:cs="Times New Roman"/>
          <w:color w:val="000000" w:themeColor="text1"/>
          <w:sz w:val="28"/>
          <w:szCs w:val="28"/>
          <w:lang w:eastAsia="ru-RU"/>
        </w:rPr>
        <w:lastRenderedPageBreak/>
        <w:tab/>
      </w:r>
      <w:r>
        <w:rPr>
          <w:rFonts w:ascii="Times New Roman" w:eastAsia="Times New Roman" w:hAnsi="Times New Roman" w:cs="Times New Roman"/>
          <w:color w:val="000000" w:themeColor="text1"/>
          <w:sz w:val="28"/>
          <w:szCs w:val="28"/>
          <w:lang w:eastAsia="ru-RU"/>
        </w:rPr>
        <w:tab/>
      </w:r>
      <w:r w:rsidR="00AA73A7" w:rsidRPr="00B507D7">
        <w:rPr>
          <w:rFonts w:ascii="Times New Roman" w:eastAsia="Times New Roman" w:hAnsi="Times New Roman" w:cs="Times New Roman"/>
          <w:b/>
          <w:color w:val="000000" w:themeColor="text1"/>
          <w:sz w:val="28"/>
          <w:szCs w:val="28"/>
          <w:lang w:eastAsia="ru-RU"/>
        </w:rPr>
        <w:t>3. Сопроводительное письмо.</w:t>
      </w:r>
      <w:r w:rsidR="00AA73A7" w:rsidRPr="00B507D7">
        <w:rPr>
          <w:rFonts w:ascii="Times New Roman" w:eastAsia="Times New Roman" w:hAnsi="Times New Roman" w:cs="Times New Roman"/>
          <w:color w:val="000000" w:themeColor="text1"/>
          <w:sz w:val="28"/>
          <w:szCs w:val="28"/>
          <w:lang w:eastAsia="ru-RU"/>
        </w:rPr>
        <w:t xml:space="preserve"> Посылаемая статья в редакцию журнала должна иметь сопрово</w:t>
      </w:r>
      <w:r w:rsidR="00D5350A">
        <w:rPr>
          <w:rFonts w:ascii="Times New Roman" w:eastAsia="Times New Roman" w:hAnsi="Times New Roman" w:cs="Times New Roman"/>
          <w:color w:val="000000" w:themeColor="text1"/>
          <w:sz w:val="28"/>
          <w:szCs w:val="28"/>
          <w:lang w:eastAsia="ru-RU"/>
        </w:rPr>
        <w:t>дительное письмо</w:t>
      </w:r>
      <w:r w:rsidR="00AA73A7" w:rsidRPr="00B507D7">
        <w:rPr>
          <w:rFonts w:ascii="Times New Roman" w:eastAsia="Times New Roman" w:hAnsi="Times New Roman" w:cs="Times New Roman"/>
          <w:color w:val="000000" w:themeColor="text1"/>
          <w:sz w:val="28"/>
          <w:szCs w:val="28"/>
          <w:lang w:eastAsia="ru-RU"/>
        </w:rPr>
        <w:t xml:space="preserve">. </w:t>
      </w:r>
      <w:r w:rsidR="00AA73A7" w:rsidRPr="00B507D7">
        <w:rPr>
          <w:rFonts w:ascii="Times New Roman" w:hAnsi="Times New Roman"/>
          <w:color w:val="000000" w:themeColor="text1"/>
          <w:sz w:val="28"/>
          <w:szCs w:val="28"/>
        </w:rPr>
        <w:t>Сопроводительное письмо к научной статье оформляется на бланке учреждения, где выполнялась работа, за подписью руководителя учреждения.</w:t>
      </w:r>
      <w:r w:rsidRPr="00B507D7">
        <w:rPr>
          <w:rFonts w:ascii="Times New Roman" w:hAnsi="Times New Roman"/>
          <w:color w:val="000000" w:themeColor="text1"/>
          <w:sz w:val="28"/>
          <w:szCs w:val="28"/>
        </w:rPr>
        <w:t xml:space="preserve"> </w:t>
      </w:r>
      <w:r w:rsidR="00AA73A7" w:rsidRPr="00B507D7">
        <w:rPr>
          <w:rFonts w:ascii="Times New Roman" w:hAnsi="Times New Roman"/>
          <w:color w:val="000000" w:themeColor="text1"/>
          <w:sz w:val="28"/>
          <w:szCs w:val="28"/>
        </w:rPr>
        <w:t>Если сопроводительное письмо оформляется не на бланке учреждения и не подписывается руководителем учреждения, оно должно быть обязательно подписано всеми авторами научной статьи.</w:t>
      </w:r>
      <w:r w:rsidRPr="00B507D7">
        <w:rPr>
          <w:rFonts w:ascii="Times New Roman" w:hAnsi="Times New Roman"/>
          <w:color w:val="000000" w:themeColor="text1"/>
          <w:sz w:val="28"/>
          <w:szCs w:val="28"/>
        </w:rPr>
        <w:t xml:space="preserve"> </w:t>
      </w:r>
      <w:r w:rsidR="00AA73A7" w:rsidRPr="00D5350A">
        <w:rPr>
          <w:rFonts w:ascii="Times New Roman" w:hAnsi="Times New Roman"/>
          <w:b/>
          <w:color w:val="000000" w:themeColor="text1"/>
          <w:sz w:val="28"/>
          <w:szCs w:val="28"/>
        </w:rPr>
        <w:t xml:space="preserve">Сопроводительное письмо </w:t>
      </w:r>
      <w:r w:rsidR="00AA73A7" w:rsidRPr="00B507D7">
        <w:rPr>
          <w:rFonts w:ascii="Times New Roman" w:hAnsi="Times New Roman"/>
          <w:b/>
          <w:color w:val="000000" w:themeColor="text1"/>
          <w:sz w:val="28"/>
          <w:szCs w:val="28"/>
          <w:u w:val="single"/>
        </w:rPr>
        <w:t>обязательно</w:t>
      </w:r>
      <w:r w:rsidR="00AA73A7" w:rsidRPr="00B507D7">
        <w:rPr>
          <w:rFonts w:ascii="Times New Roman" w:hAnsi="Times New Roman"/>
          <w:b/>
          <w:color w:val="000000" w:themeColor="text1"/>
          <w:sz w:val="28"/>
          <w:szCs w:val="28"/>
        </w:rPr>
        <w:t xml:space="preserve"> (!)</w:t>
      </w:r>
      <w:r w:rsidR="00AA73A7" w:rsidRPr="00B507D7">
        <w:rPr>
          <w:rFonts w:ascii="Times New Roman" w:hAnsi="Times New Roman"/>
          <w:color w:val="000000" w:themeColor="text1"/>
          <w:sz w:val="28"/>
          <w:szCs w:val="28"/>
        </w:rPr>
        <w:t xml:space="preserve"> должно содержать </w:t>
      </w:r>
      <w:r w:rsidRPr="00B507D7">
        <w:rPr>
          <w:rFonts w:ascii="Times New Roman" w:hAnsi="Times New Roman"/>
          <w:color w:val="000000" w:themeColor="text1"/>
          <w:sz w:val="28"/>
          <w:szCs w:val="28"/>
        </w:rPr>
        <w:t xml:space="preserve">текст, указанный в приложении </w:t>
      </w:r>
      <w:r w:rsidR="00D5350A" w:rsidRPr="00B507D7">
        <w:rPr>
          <w:rFonts w:ascii="Times New Roman" w:eastAsia="Times New Roman" w:hAnsi="Times New Roman" w:cs="Times New Roman"/>
          <w:bCs/>
          <w:color w:val="000000" w:themeColor="text1"/>
          <w:sz w:val="28"/>
          <w:szCs w:val="28"/>
          <w:lang w:eastAsia="ru-RU"/>
        </w:rPr>
        <w:t>(</w:t>
      </w:r>
      <w:r w:rsidR="00D5350A" w:rsidRPr="00C12708">
        <w:rPr>
          <w:rFonts w:ascii="Times New Roman" w:eastAsia="Times New Roman" w:hAnsi="Times New Roman" w:cs="Times New Roman"/>
          <w:bCs/>
          <w:color w:val="0070C0"/>
          <w:sz w:val="28"/>
          <w:szCs w:val="28"/>
          <w:lang w:eastAsia="ru-RU"/>
        </w:rPr>
        <w:t>СКАЧАТЬ</w:t>
      </w:r>
      <w:r w:rsidR="00D5350A" w:rsidRPr="00B507D7">
        <w:rPr>
          <w:rFonts w:ascii="Times New Roman" w:eastAsia="Times New Roman" w:hAnsi="Times New Roman" w:cs="Times New Roman"/>
          <w:bCs/>
          <w:color w:val="000000" w:themeColor="text1"/>
          <w:sz w:val="28"/>
          <w:szCs w:val="28"/>
          <w:lang w:eastAsia="ru-RU"/>
        </w:rPr>
        <w:t>).</w:t>
      </w:r>
    </w:p>
    <w:p w:rsidR="00AD2A42" w:rsidRDefault="00AD2A42" w:rsidP="00EE6ED2">
      <w:pPr>
        <w:spacing w:after="0" w:line="276" w:lineRule="auto"/>
        <w:jc w:val="both"/>
        <w:rPr>
          <w:rFonts w:ascii="Times New Roman" w:hAnsi="Times New Roman"/>
          <w:sz w:val="28"/>
          <w:szCs w:val="28"/>
        </w:rPr>
      </w:pPr>
      <w:r>
        <w:rPr>
          <w:rFonts w:ascii="Times New Roman" w:hAnsi="Times New Roman"/>
          <w:color w:val="000000" w:themeColor="text1"/>
          <w:sz w:val="28"/>
          <w:szCs w:val="28"/>
        </w:rPr>
        <w:tab/>
      </w:r>
      <w:r w:rsidR="00B507D7" w:rsidRPr="00AD2A42">
        <w:rPr>
          <w:rFonts w:ascii="Times New Roman" w:hAnsi="Times New Roman"/>
          <w:b/>
          <w:color w:val="000000" w:themeColor="text1"/>
          <w:sz w:val="28"/>
          <w:szCs w:val="28"/>
        </w:rPr>
        <w:t>4. Экспертное заключение.</w:t>
      </w:r>
      <w:r w:rsidRPr="00AD2A4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Экспертное заключение </w:t>
      </w:r>
      <w:r w:rsidRPr="00AD2A42">
        <w:rPr>
          <w:rFonts w:ascii="Times New Roman" w:hAnsi="Times New Roman"/>
          <w:color w:val="000000"/>
          <w:sz w:val="28"/>
          <w:szCs w:val="28"/>
        </w:rPr>
        <w:t>содержит информацию о том, что работа автора может быть опубликована в открытой печати и не содержит секретной информации (подпись руководителя учреждения, печать учреждения)</w:t>
      </w:r>
      <w:r w:rsidR="00D5350A">
        <w:rPr>
          <w:rFonts w:ascii="Times New Roman" w:hAnsi="Times New Roman"/>
          <w:color w:val="000000"/>
          <w:sz w:val="28"/>
          <w:szCs w:val="28"/>
        </w:rPr>
        <w:t xml:space="preserve"> </w:t>
      </w:r>
      <w:r w:rsidR="00D5350A" w:rsidRPr="00B507D7">
        <w:rPr>
          <w:rFonts w:ascii="Times New Roman" w:eastAsia="Times New Roman" w:hAnsi="Times New Roman" w:cs="Times New Roman"/>
          <w:bCs/>
          <w:color w:val="000000" w:themeColor="text1"/>
          <w:sz w:val="28"/>
          <w:szCs w:val="28"/>
          <w:lang w:eastAsia="ru-RU"/>
        </w:rPr>
        <w:t>(</w:t>
      </w:r>
      <w:r w:rsidR="00D5350A" w:rsidRPr="00C12708">
        <w:rPr>
          <w:rFonts w:ascii="Times New Roman" w:eastAsia="Times New Roman" w:hAnsi="Times New Roman" w:cs="Times New Roman"/>
          <w:bCs/>
          <w:color w:val="0070C0"/>
          <w:sz w:val="28"/>
          <w:szCs w:val="28"/>
          <w:lang w:eastAsia="ru-RU"/>
        </w:rPr>
        <w:t>СКАЧАТЬ</w:t>
      </w:r>
      <w:r w:rsidR="00D5350A">
        <w:rPr>
          <w:rFonts w:ascii="Times New Roman" w:eastAsia="Times New Roman" w:hAnsi="Times New Roman" w:cs="Times New Roman"/>
          <w:bCs/>
          <w:color w:val="000000" w:themeColor="text1"/>
          <w:sz w:val="28"/>
          <w:szCs w:val="28"/>
          <w:lang w:eastAsia="ru-RU"/>
        </w:rPr>
        <w:t>)</w:t>
      </w:r>
      <w:r w:rsidRPr="00AD2A42">
        <w:rPr>
          <w:rFonts w:ascii="Times New Roman" w:hAnsi="Times New Roman"/>
          <w:color w:val="000000"/>
          <w:sz w:val="28"/>
          <w:szCs w:val="28"/>
        </w:rPr>
        <w:t>.</w:t>
      </w:r>
      <w:r w:rsidRPr="00AD2A42">
        <w:rPr>
          <w:rFonts w:ascii="Times New Roman" w:hAnsi="Times New Roman"/>
          <w:sz w:val="28"/>
          <w:szCs w:val="28"/>
        </w:rPr>
        <w:t xml:space="preserve"> </w:t>
      </w:r>
    </w:p>
    <w:p w:rsidR="00AD2A42" w:rsidRPr="00AD2A42" w:rsidRDefault="00AD2A42" w:rsidP="00EE6ED2">
      <w:pPr>
        <w:spacing w:after="0" w:line="276" w:lineRule="auto"/>
        <w:ind w:firstLine="708"/>
        <w:jc w:val="both"/>
        <w:rPr>
          <w:rFonts w:ascii="Times New Roman" w:hAnsi="Times New Roman"/>
          <w:color w:val="000000"/>
          <w:sz w:val="28"/>
          <w:szCs w:val="28"/>
        </w:rPr>
      </w:pPr>
      <w:r w:rsidRPr="00AD2A42">
        <w:rPr>
          <w:rFonts w:ascii="Times New Roman" w:hAnsi="Times New Roman"/>
          <w:color w:val="000000"/>
          <w:sz w:val="28"/>
          <w:szCs w:val="28"/>
        </w:rPr>
        <w:t>Для нерезидентов РФ экспертное заключение не требуется.</w:t>
      </w:r>
    </w:p>
    <w:p w:rsidR="00D5350A" w:rsidRDefault="00AD2A42"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w:t>
      </w:r>
      <w:r w:rsidR="00D5350A" w:rsidRPr="00CB5914">
        <w:rPr>
          <w:rFonts w:ascii="Times New Roman" w:eastAsia="Times New Roman" w:hAnsi="Times New Roman" w:cs="Times New Roman"/>
          <w:b/>
          <w:bCs/>
          <w:color w:val="000000" w:themeColor="text1"/>
          <w:sz w:val="28"/>
          <w:szCs w:val="28"/>
          <w:lang w:eastAsia="ru-RU"/>
        </w:rPr>
        <w:t>Конфликт интересов.</w:t>
      </w:r>
      <w:r w:rsidR="00D5350A" w:rsidRPr="00CB5914">
        <w:rPr>
          <w:rFonts w:ascii="Times New Roman" w:eastAsia="Times New Roman" w:hAnsi="Times New Roman" w:cs="Times New Roman"/>
          <w:color w:val="000000" w:themeColor="text1"/>
          <w:sz w:val="28"/>
          <w:szCs w:val="28"/>
          <w:lang w:eastAsia="ru-RU"/>
        </w:rPr>
        <w:t xml:space="preserve"> Авторы обязуются сообщать о любых имеющихся или потенциальных конфликтах интересов. Конфликтом интересов может считаться любая ситуация, способная повлиять на автора рукописи и привести к сокрытию, искажению данных, или изменить их трактовку. Наличие конфликта интересов у одного или нескольких авторов не является поводом для отказа в публикации статьи.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w:t>
      </w:r>
    </w:p>
    <w:p w:rsidR="00D5350A" w:rsidRPr="00AA73A7" w:rsidRDefault="00D5350A" w:rsidP="00EE6ED2">
      <w:pPr>
        <w:pStyle w:val="a9"/>
        <w:tabs>
          <w:tab w:val="left" w:pos="426"/>
        </w:tabs>
        <w:spacing w:after="0" w:line="276"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eastAsia="ru-RU"/>
        </w:rPr>
        <w:tab/>
      </w:r>
      <w:r w:rsidRPr="00D5350A">
        <w:rPr>
          <w:rFonts w:ascii="Times New Roman" w:eastAsia="Times New Roman" w:hAnsi="Times New Roman" w:cs="Times New Roman"/>
          <w:b/>
          <w:bCs/>
          <w:color w:val="000000" w:themeColor="text1"/>
          <w:sz w:val="28"/>
          <w:szCs w:val="28"/>
          <w:lang w:eastAsia="ru-RU"/>
        </w:rPr>
        <w:t>Информация о наличие конфликта интересов.</w:t>
      </w:r>
      <w:r w:rsidRPr="00CB5914">
        <w:rPr>
          <w:rFonts w:ascii="Times New Roman" w:eastAsia="Times New Roman" w:hAnsi="Times New Roman" w:cs="Times New Roman"/>
          <w:color w:val="000000" w:themeColor="text1"/>
          <w:sz w:val="28"/>
          <w:szCs w:val="28"/>
          <w:lang w:eastAsia="ru-RU"/>
        </w:rPr>
        <w:t xml:space="preserve"> Все авторы, указанные в рукописи, должны подписать и направить в редакцию «Заявлени</w:t>
      </w:r>
      <w:r>
        <w:rPr>
          <w:rFonts w:ascii="Times New Roman" w:eastAsia="Times New Roman" w:hAnsi="Times New Roman" w:cs="Times New Roman"/>
          <w:color w:val="000000" w:themeColor="text1"/>
          <w:sz w:val="28"/>
          <w:szCs w:val="28"/>
          <w:lang w:eastAsia="ru-RU"/>
        </w:rPr>
        <w:t xml:space="preserve">е о наличие/отсутствии конфликта интересов» </w:t>
      </w:r>
      <w:r w:rsidRPr="00B507D7">
        <w:rPr>
          <w:rFonts w:ascii="Times New Roman" w:eastAsia="Times New Roman" w:hAnsi="Times New Roman" w:cs="Times New Roman"/>
          <w:bCs/>
          <w:color w:val="000000" w:themeColor="text1"/>
          <w:sz w:val="28"/>
          <w:szCs w:val="28"/>
          <w:lang w:eastAsia="ru-RU"/>
        </w:rPr>
        <w:t>(</w:t>
      </w:r>
      <w:r w:rsidRPr="00C12708">
        <w:rPr>
          <w:rFonts w:ascii="Times New Roman" w:eastAsia="Times New Roman" w:hAnsi="Times New Roman" w:cs="Times New Roman"/>
          <w:bCs/>
          <w:color w:val="0070C0"/>
          <w:sz w:val="28"/>
          <w:szCs w:val="28"/>
          <w:lang w:eastAsia="ru-RU"/>
        </w:rPr>
        <w:t>СКАЧАТЬ</w:t>
      </w:r>
      <w:r>
        <w:rPr>
          <w:rFonts w:ascii="Times New Roman" w:eastAsia="Times New Roman" w:hAnsi="Times New Roman" w:cs="Times New Roman"/>
          <w:bCs/>
          <w:color w:val="000000" w:themeColor="text1"/>
          <w:sz w:val="28"/>
          <w:szCs w:val="28"/>
          <w:lang w:eastAsia="ru-RU"/>
        </w:rPr>
        <w:t>)</w:t>
      </w:r>
      <w:r w:rsidRPr="00AD2A42">
        <w:rPr>
          <w:rFonts w:ascii="Times New Roman" w:hAnsi="Times New Roman"/>
          <w:color w:val="000000"/>
          <w:sz w:val="28"/>
          <w:szCs w:val="28"/>
        </w:rPr>
        <w:t>.</w:t>
      </w:r>
      <w:r w:rsidRPr="00AD2A42">
        <w:rPr>
          <w:rFonts w:ascii="Times New Roman" w:hAnsi="Times New Roman"/>
          <w:sz w:val="28"/>
          <w:szCs w:val="28"/>
        </w:rPr>
        <w:t xml:space="preserve"> </w:t>
      </w:r>
      <w:r>
        <w:rPr>
          <w:rFonts w:ascii="Times New Roman" w:hAnsi="Times New Roman"/>
          <w:sz w:val="28"/>
          <w:szCs w:val="28"/>
        </w:rPr>
        <w:t>Все авторы отвечают на вопросы и подтверждают их своей подписью.</w:t>
      </w:r>
      <w:r w:rsidR="00EE6ED2">
        <w:rPr>
          <w:rFonts w:ascii="Times New Roman" w:hAnsi="Times New Roman"/>
          <w:sz w:val="28"/>
          <w:szCs w:val="28"/>
        </w:rPr>
        <w:t xml:space="preserve"> </w:t>
      </w:r>
      <w:r w:rsidRPr="00CB5914">
        <w:rPr>
          <w:rFonts w:ascii="Times New Roman" w:eastAsia="Times New Roman" w:hAnsi="Times New Roman" w:cs="Times New Roman"/>
          <w:color w:val="000000" w:themeColor="text1"/>
          <w:sz w:val="28"/>
          <w:szCs w:val="28"/>
          <w:lang w:eastAsia="ru-RU"/>
        </w:rPr>
        <w:t>Заявление должно иметь визу руководителей учреждений (или подразделений), в которых проводилась работа.</w:t>
      </w:r>
      <w:r>
        <w:rPr>
          <w:rFonts w:ascii="Times New Roman" w:eastAsia="Times New Roman" w:hAnsi="Times New Roman" w:cs="Times New Roman"/>
          <w:color w:val="000000" w:themeColor="text1"/>
          <w:sz w:val="28"/>
          <w:szCs w:val="28"/>
          <w:lang w:eastAsia="ru-RU"/>
        </w:rPr>
        <w:t xml:space="preserve"> </w:t>
      </w:r>
    </w:p>
    <w:p w:rsidR="00D5350A" w:rsidRDefault="00D5350A"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Информация о конфликтах интересов или их отсутствии должна быть приведена в статье в разделе «Конфликт интересов/ Conflict of interest» на русском и английском языках.</w:t>
      </w:r>
    </w:p>
    <w:p w:rsidR="00D5350A" w:rsidRDefault="00D5350A"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 Если конфликт интересов отсутствует, нужно указать: Авторы заявляют об отсутствии конфликта интересов.</w:t>
      </w:r>
    </w:p>
    <w:p w:rsidR="00D5350A" w:rsidRDefault="00D5350A" w:rsidP="00EE6ED2">
      <w:pPr>
        <w:spacing w:after="0" w:line="276" w:lineRule="auto"/>
        <w:ind w:firstLine="708"/>
        <w:jc w:val="both"/>
        <w:rPr>
          <w:rFonts w:ascii="Times New Roman" w:eastAsia="Times New Roman" w:hAnsi="Times New Roman" w:cs="Times New Roman"/>
          <w:bCs/>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Подробнее об определении конфликтов интересов можно ознакомиться в Положении</w:t>
      </w:r>
      <w:r>
        <w:rPr>
          <w:rFonts w:ascii="Times New Roman" w:eastAsia="Times New Roman" w:hAnsi="Times New Roman" w:cs="Times New Roman"/>
          <w:color w:val="000000" w:themeColor="text1"/>
          <w:sz w:val="28"/>
          <w:szCs w:val="28"/>
          <w:lang w:eastAsia="ru-RU"/>
        </w:rPr>
        <w:t xml:space="preserve"> о принципах редакционной этики</w:t>
      </w:r>
      <w:r>
        <w:rPr>
          <w:rFonts w:ascii="Times New Roman" w:eastAsia="Times New Roman" w:hAnsi="Times New Roman" w:cs="Times New Roman"/>
          <w:color w:val="000000" w:themeColor="text1"/>
          <w:sz w:val="28"/>
          <w:szCs w:val="28"/>
          <w:lang w:eastAsia="ru-RU"/>
        </w:rPr>
        <w:t xml:space="preserve"> </w:t>
      </w:r>
      <w:r w:rsidRPr="00B507D7">
        <w:rPr>
          <w:rFonts w:ascii="Times New Roman" w:eastAsia="Times New Roman" w:hAnsi="Times New Roman" w:cs="Times New Roman"/>
          <w:bCs/>
          <w:color w:val="000000" w:themeColor="text1"/>
          <w:sz w:val="28"/>
          <w:szCs w:val="28"/>
          <w:lang w:eastAsia="ru-RU"/>
        </w:rPr>
        <w:t>научно-практического журнала «Современные проблемы здравоохранения и медицинской статистики»</w:t>
      </w:r>
      <w:r>
        <w:rPr>
          <w:rFonts w:ascii="Times New Roman" w:eastAsia="Times New Roman" w:hAnsi="Times New Roman" w:cs="Times New Roman"/>
          <w:bCs/>
          <w:color w:val="000000" w:themeColor="text1"/>
          <w:sz w:val="28"/>
          <w:szCs w:val="28"/>
          <w:lang w:eastAsia="ru-RU"/>
        </w:rPr>
        <w:t>.</w:t>
      </w:r>
    </w:p>
    <w:p w:rsidR="00AD2A42" w:rsidRDefault="00AD2A42"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Определение авторства.</w:t>
      </w:r>
      <w:r w:rsidR="00555EA5" w:rsidRPr="00CB5914">
        <w:rPr>
          <w:rFonts w:ascii="Times New Roman" w:eastAsia="Times New Roman" w:hAnsi="Times New Roman" w:cs="Times New Roman"/>
          <w:color w:val="000000" w:themeColor="text1"/>
          <w:sz w:val="28"/>
          <w:szCs w:val="28"/>
          <w:lang w:eastAsia="ru-RU"/>
        </w:rPr>
        <w:t xml:space="preserve"> Авторами статьи могут быть лица, внесшие существенный вклад в работу, ее доработку или исправление, окончательное утверждение для публикации, а также ответственные за целостность всех </w:t>
      </w:r>
      <w:r w:rsidR="00555EA5" w:rsidRPr="00CB5914">
        <w:rPr>
          <w:rFonts w:ascii="Times New Roman" w:eastAsia="Times New Roman" w:hAnsi="Times New Roman" w:cs="Times New Roman"/>
          <w:color w:val="000000" w:themeColor="text1"/>
          <w:sz w:val="28"/>
          <w:szCs w:val="28"/>
          <w:lang w:eastAsia="ru-RU"/>
        </w:rPr>
        <w:lastRenderedPageBreak/>
        <w:t>частей рукописи. Лица, выполнявшие иную роль в подготовке статьи (специалисты по статистике, языку, технический персонал и др.), могут быть указаны в разделе статьи «Благодарность/Acknowledgments» на русском, английском или обоих языках.</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Необходимо указывать долевое участие авторов (Contribution) в написании статьи (на русском и английском языках).</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Недопустимо семейное авторство.</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Число авторов статьи должно быть разумным: в оригинальных статьях</w:t>
      </w:r>
      <w:r w:rsidR="00AD2A42">
        <w:rPr>
          <w:rFonts w:ascii="Times New Roman" w:eastAsia="Times New Roman" w:hAnsi="Times New Roman" w:cs="Times New Roman"/>
          <w:color w:val="000000" w:themeColor="text1"/>
          <w:sz w:val="28"/>
          <w:szCs w:val="28"/>
          <w:lang w:eastAsia="ru-RU"/>
        </w:rPr>
        <w:t xml:space="preserve"> без ограничений, в обзорах 3-</w:t>
      </w:r>
      <w:r w:rsidRPr="00CB5914">
        <w:rPr>
          <w:rFonts w:ascii="Times New Roman" w:eastAsia="Times New Roman" w:hAnsi="Times New Roman" w:cs="Times New Roman"/>
          <w:color w:val="000000" w:themeColor="text1"/>
          <w:sz w:val="28"/>
          <w:szCs w:val="28"/>
          <w:lang w:eastAsia="ru-RU"/>
        </w:rPr>
        <w:t>4 автора, в описаниях от</w:t>
      </w:r>
      <w:r w:rsidR="00AD2A42">
        <w:rPr>
          <w:rFonts w:ascii="Times New Roman" w:eastAsia="Times New Roman" w:hAnsi="Times New Roman" w:cs="Times New Roman"/>
          <w:color w:val="000000" w:themeColor="text1"/>
          <w:sz w:val="28"/>
          <w:szCs w:val="28"/>
          <w:lang w:eastAsia="ru-RU"/>
        </w:rPr>
        <w:t>дельных клинических случаев 2-</w:t>
      </w:r>
      <w:r w:rsidRPr="00CB5914">
        <w:rPr>
          <w:rFonts w:ascii="Times New Roman" w:eastAsia="Times New Roman" w:hAnsi="Times New Roman" w:cs="Times New Roman"/>
          <w:color w:val="000000" w:themeColor="text1"/>
          <w:sz w:val="28"/>
          <w:szCs w:val="28"/>
          <w:lang w:eastAsia="ru-RU"/>
        </w:rPr>
        <w:t>3 автора.</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Авторам нужно обязательно указывать ссылки на свой профиль на http://orcid.org. (профиль должен быть полностью заполнен на английском языке, включая ссылки на публикации)</w:t>
      </w:r>
      <w:r w:rsidR="00AD2A42">
        <w:rPr>
          <w:rFonts w:ascii="Times New Roman" w:eastAsia="Times New Roman" w:hAnsi="Times New Roman" w:cs="Times New Roman"/>
          <w:color w:val="000000" w:themeColor="text1"/>
          <w:sz w:val="28"/>
          <w:szCs w:val="28"/>
          <w:lang w:eastAsia="ru-RU"/>
        </w:rPr>
        <w:t>.</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Подробнее информацию об авторстве можно найти на сайте Международного комитета редакторов медицинских журналов </w:t>
      </w:r>
      <w:r w:rsidR="00AD2A42">
        <w:rPr>
          <w:rFonts w:ascii="Times New Roman" w:eastAsia="Times New Roman" w:hAnsi="Times New Roman" w:cs="Times New Roman"/>
          <w:color w:val="000000" w:themeColor="text1"/>
          <w:sz w:val="28"/>
          <w:szCs w:val="28"/>
          <w:lang w:eastAsia="ru-RU"/>
        </w:rPr>
        <w:t>по следующей ссылке:</w:t>
      </w:r>
    </w:p>
    <w:p w:rsidR="00555EA5" w:rsidRPr="00414336" w:rsidRDefault="00AD2A42" w:rsidP="00EE6ED2">
      <w:pPr>
        <w:spacing w:after="0" w:line="276" w:lineRule="auto"/>
        <w:jc w:val="both"/>
        <w:rPr>
          <w:rFonts w:ascii="Times New Roman" w:eastAsia="Times New Roman" w:hAnsi="Times New Roman" w:cs="Times New Roman"/>
          <w:i/>
          <w:color w:val="000000" w:themeColor="text1"/>
          <w:sz w:val="28"/>
          <w:szCs w:val="28"/>
          <w:lang w:eastAsia="ru-RU"/>
        </w:rPr>
      </w:pPr>
      <w:r w:rsidRPr="00414336">
        <w:rPr>
          <w:rFonts w:ascii="Times New Roman" w:eastAsia="Times New Roman" w:hAnsi="Times New Roman" w:cs="Times New Roman"/>
          <w:bCs/>
          <w:i/>
          <w:iCs/>
          <w:color w:val="000000" w:themeColor="text1"/>
          <w:sz w:val="28"/>
          <w:szCs w:val="28"/>
          <w:lang w:eastAsia="ru-RU"/>
        </w:rPr>
        <w:t>http://www.icmje.org/recommendations/browse/roles-and-responsibilities/defining-the-role-of-authors-and-contributors.html</w:t>
      </w:r>
    </w:p>
    <w:p w:rsidR="00AD2A42" w:rsidRDefault="00D5350A"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Плагиат и вторичные публикации.</w:t>
      </w:r>
      <w:r w:rsidR="00555EA5" w:rsidRPr="00CB5914">
        <w:rPr>
          <w:rFonts w:ascii="Times New Roman" w:eastAsia="Times New Roman" w:hAnsi="Times New Roman" w:cs="Times New Roman"/>
          <w:color w:val="000000" w:themeColor="text1"/>
          <w:sz w:val="28"/>
          <w:szCs w:val="28"/>
          <w:lang w:eastAsia="ru-RU"/>
        </w:rPr>
        <w:t xml:space="preserve"> Недопустимо использование недобросовестного текстуального заимствования и присвоение результатов исследований, не принадлежащих авторам подаваемой рукописи.</w:t>
      </w:r>
      <w:r w:rsidR="00555EA5" w:rsidRPr="00CB5914">
        <w:rPr>
          <w:rFonts w:ascii="Times New Roman" w:eastAsia="Times New Roman" w:hAnsi="Times New Roman" w:cs="Times New Roman"/>
          <w:color w:val="000000" w:themeColor="text1"/>
          <w:sz w:val="28"/>
          <w:szCs w:val="28"/>
          <w:lang w:eastAsia="ru-RU"/>
        </w:rPr>
        <w:br/>
        <w:t xml:space="preserve">Проверить статью на оригинальность можно при помощи сервисов https://www.antiplagiat.ru/ (для русскоязычных текстов) и http://www.plagiarism.org/ (для англоязычных текстов). </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Редакция </w:t>
      </w:r>
      <w:r w:rsidR="00D5350A">
        <w:rPr>
          <w:rFonts w:ascii="Times New Roman" w:eastAsia="Times New Roman" w:hAnsi="Times New Roman" w:cs="Times New Roman"/>
          <w:color w:val="000000" w:themeColor="text1"/>
          <w:sz w:val="28"/>
          <w:szCs w:val="28"/>
          <w:lang w:eastAsia="ru-RU"/>
        </w:rPr>
        <w:t>обязательно проводит проверку</w:t>
      </w:r>
      <w:r w:rsidRPr="00CB5914">
        <w:rPr>
          <w:rFonts w:ascii="Times New Roman" w:eastAsia="Times New Roman" w:hAnsi="Times New Roman" w:cs="Times New Roman"/>
          <w:color w:val="000000" w:themeColor="text1"/>
          <w:sz w:val="28"/>
          <w:szCs w:val="28"/>
          <w:lang w:eastAsia="ru-RU"/>
        </w:rPr>
        <w:t xml:space="preserve"> поступивших рукописей на плагиат. Текс</w:t>
      </w:r>
      <w:r w:rsidR="00D5350A">
        <w:rPr>
          <w:rFonts w:ascii="Times New Roman" w:eastAsia="Times New Roman" w:hAnsi="Times New Roman" w:cs="Times New Roman"/>
          <w:color w:val="000000" w:themeColor="text1"/>
          <w:sz w:val="28"/>
          <w:szCs w:val="28"/>
          <w:lang w:eastAsia="ru-RU"/>
        </w:rPr>
        <w:t>товое сходство в объеме более 20</w:t>
      </w:r>
      <w:r w:rsidRPr="00CB5914">
        <w:rPr>
          <w:rFonts w:ascii="Times New Roman" w:eastAsia="Times New Roman" w:hAnsi="Times New Roman" w:cs="Times New Roman"/>
          <w:color w:val="000000" w:themeColor="text1"/>
          <w:sz w:val="28"/>
          <w:szCs w:val="28"/>
          <w:lang w:eastAsia="ru-RU"/>
        </w:rPr>
        <w:t>% считается неприемлемым.</w:t>
      </w:r>
      <w:r w:rsidRPr="00CB5914">
        <w:rPr>
          <w:rFonts w:ascii="Times New Roman" w:eastAsia="Times New Roman" w:hAnsi="Times New Roman" w:cs="Times New Roman"/>
          <w:color w:val="000000" w:themeColor="text1"/>
          <w:sz w:val="28"/>
          <w:szCs w:val="28"/>
          <w:lang w:eastAsia="ru-RU"/>
        </w:rPr>
        <w:br/>
        <w:t>Нельзя направлять в редакцию работы, напечатанные в иных изданиях или отправленные в иные издания.</w:t>
      </w:r>
    </w:p>
    <w:p w:rsidR="00AD2A42" w:rsidRDefault="00D5350A"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Авторское право.</w:t>
      </w:r>
      <w:r w:rsidR="00555EA5" w:rsidRPr="00CB5914">
        <w:rPr>
          <w:rFonts w:ascii="Times New Roman" w:eastAsia="Times New Roman" w:hAnsi="Times New Roman" w:cs="Times New Roman"/>
          <w:color w:val="000000" w:themeColor="text1"/>
          <w:sz w:val="28"/>
          <w:szCs w:val="28"/>
          <w:lang w:eastAsia="ru-RU"/>
        </w:rPr>
        <w:t xml:space="preserve"> Фактом подачи статьи и сопровождающих файлов (далее – «Произведение») к публикации в журнале автор (а также все авторы данного произведения, если оно создано в соавторстве) согласен с тем, что предоставляет </w:t>
      </w:r>
      <w:r w:rsidR="00AD2A42">
        <w:rPr>
          <w:rFonts w:ascii="Times New Roman" w:eastAsia="Times New Roman" w:hAnsi="Times New Roman" w:cs="Times New Roman"/>
          <w:color w:val="000000" w:themeColor="text1"/>
          <w:sz w:val="28"/>
          <w:szCs w:val="28"/>
          <w:lang w:eastAsia="ru-RU"/>
        </w:rPr>
        <w:t xml:space="preserve">редакции </w:t>
      </w:r>
      <w:r w:rsidR="00AD2A42" w:rsidRPr="00B507D7">
        <w:rPr>
          <w:rFonts w:ascii="Times New Roman" w:eastAsia="Times New Roman" w:hAnsi="Times New Roman" w:cs="Times New Roman"/>
          <w:bCs/>
          <w:color w:val="000000" w:themeColor="text1"/>
          <w:sz w:val="28"/>
          <w:szCs w:val="28"/>
          <w:lang w:eastAsia="ru-RU"/>
        </w:rPr>
        <w:t>научно-практического журнала «Современные проблемы здравоохранения и медицинской статистики»</w:t>
      </w:r>
      <w:r w:rsidR="00AD2A42">
        <w:rPr>
          <w:rFonts w:ascii="Times New Roman" w:eastAsia="Times New Roman" w:hAnsi="Times New Roman" w:cs="Times New Roman"/>
          <w:bCs/>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исключительное и бессрочное право использования произведения на безвозмездной основе (исключительную, бессрочную и безвозмездную лицензию) на территории России и зарубежных стран в следующих пределах и объёме:</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-на публикацию произведения в бумажном и/или электронном формате, производство репринтов произведения, размещение его в сети Интернет, как в </w:t>
      </w:r>
      <w:r w:rsidRPr="00CB5914">
        <w:rPr>
          <w:rFonts w:ascii="Times New Roman" w:eastAsia="Times New Roman" w:hAnsi="Times New Roman" w:cs="Times New Roman"/>
          <w:color w:val="000000" w:themeColor="text1"/>
          <w:sz w:val="28"/>
          <w:szCs w:val="28"/>
          <w:lang w:eastAsia="ru-RU"/>
        </w:rPr>
        <w:lastRenderedPageBreak/>
        <w:t>открытом, так и платном доступе, отправку метаданных произведения или полных текстов в различные индексирующие базы данных и депозитарии;</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При этом запись произведения на электронном носителе, в том числе запись в память ЭВМ, также считается воспроизведением;</w:t>
      </w:r>
    </w:p>
    <w:p w:rsidR="00AD2A4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-распространение произведения путем продажи или иного отчуждения его оригинала или экземпляров;</w:t>
      </w:r>
    </w:p>
    <w:p w:rsidR="00BE4187"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BE4187"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-импорт-экспорт произведения или его частей в любых законных целях как на платной</w:t>
      </w:r>
      <w:r w:rsidR="00BE4187">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eastAsia="ru-RU"/>
        </w:rPr>
        <w:t xml:space="preserve"> так и на безвозмездной основе оригинала или экземпляров произведения в целях распространения;</w:t>
      </w:r>
    </w:p>
    <w:p w:rsidR="00BE4187"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-перевод или другая перерабо</w:t>
      </w:r>
      <w:r w:rsidR="00BE4187">
        <w:rPr>
          <w:rFonts w:ascii="Times New Roman" w:eastAsia="Times New Roman" w:hAnsi="Times New Roman" w:cs="Times New Roman"/>
          <w:color w:val="000000" w:themeColor="text1"/>
          <w:sz w:val="28"/>
          <w:szCs w:val="28"/>
          <w:lang w:eastAsia="ru-RU"/>
        </w:rPr>
        <w:t>тка произведения;</w:t>
      </w:r>
    </w:p>
    <w:p w:rsidR="00BE4187"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BE4187"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-размещение произведения, либо его частей в различных сборниках аналогичных произведений;</w:t>
      </w:r>
    </w:p>
    <w:p w:rsidR="00BE4187"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-предоставление прав, предусмотренных настоящей статьёй, в полном объёме или в части третьим (физическим и юридическим) лицам как на платной, так и на безвозмездной основе.</w:t>
      </w:r>
    </w:p>
    <w:p w:rsidR="00BE4187" w:rsidRDefault="00D5350A"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9</w:t>
      </w:r>
      <w:r w:rsidR="00555EA5" w:rsidRPr="00CB5914">
        <w:rPr>
          <w:rFonts w:ascii="Times New Roman" w:eastAsia="Times New Roman" w:hAnsi="Times New Roman" w:cs="Times New Roman"/>
          <w:b/>
          <w:bCs/>
          <w:color w:val="000000" w:themeColor="text1"/>
          <w:sz w:val="28"/>
          <w:szCs w:val="28"/>
          <w:lang w:eastAsia="ru-RU"/>
        </w:rPr>
        <w:t>. Благодарность/Acknowledgments.</w:t>
      </w:r>
      <w:r w:rsidR="00555EA5" w:rsidRPr="00CB5914">
        <w:rPr>
          <w:rFonts w:ascii="Times New Roman" w:eastAsia="Times New Roman" w:hAnsi="Times New Roman" w:cs="Times New Roman"/>
          <w:color w:val="000000" w:themeColor="text1"/>
          <w:sz w:val="28"/>
          <w:szCs w:val="28"/>
          <w:lang w:eastAsia="ru-RU"/>
        </w:rPr>
        <w:t xml:space="preserve"> В случае если проведение исследования и/или подготовка статьи имели финансовую поддержку, то необходимо указать источник финансирования. Если финансовой поддержки не было, нужно указать на ее отсутствие. Данная информация должна быть представлена на русском и английском языках после текста статьи в разделе «Благодарность/Acknowledgments».</w:t>
      </w:r>
    </w:p>
    <w:p w:rsidR="00555EA5"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lastRenderedPageBreak/>
        <w:t xml:space="preserve">Если авторы пользовались услугами редакционных/брокерских агентств, нужно выразить им благодарность за этичное участие в этом же разделе. </w:t>
      </w:r>
    </w:p>
    <w:p w:rsidR="00555EA5" w:rsidRPr="00CB5914" w:rsidRDefault="004B706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10</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w:t>
      </w:r>
      <w:r w:rsidR="00555EA5" w:rsidRPr="00CB5914">
        <w:rPr>
          <w:rFonts w:ascii="Times New Roman" w:eastAsia="Times New Roman" w:hAnsi="Times New Roman" w:cs="Times New Roman"/>
          <w:b/>
          <w:bCs/>
          <w:color w:val="000000" w:themeColor="text1"/>
          <w:sz w:val="28"/>
          <w:szCs w:val="28"/>
          <w:lang w:eastAsia="ru-RU"/>
        </w:rPr>
        <w:t>Редактирование.</w:t>
      </w:r>
      <w:r w:rsidR="00555EA5" w:rsidRPr="00CB5914">
        <w:rPr>
          <w:rFonts w:ascii="Times New Roman" w:eastAsia="Times New Roman" w:hAnsi="Times New Roman" w:cs="Times New Roman"/>
          <w:color w:val="000000" w:themeColor="text1"/>
          <w:sz w:val="28"/>
          <w:szCs w:val="28"/>
          <w:lang w:eastAsia="ru-RU"/>
        </w:rPr>
        <w:t xml:space="preserve"> Редакция оставляет за собой право на сокращение и редактирование присланных статей. Датой поступления статьи считается время поступления окончательного (переработанного) варианта статьи в случае ее доработки авторами после рецензирования.</w:t>
      </w:r>
    </w:p>
    <w:p w:rsidR="00BE4187" w:rsidRDefault="004B706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w:t>
      </w:r>
      <w:r w:rsidR="00555EA5" w:rsidRPr="00CB5914">
        <w:rPr>
          <w:rFonts w:ascii="Times New Roman" w:eastAsia="Times New Roman" w:hAnsi="Times New Roman" w:cs="Times New Roman"/>
          <w:b/>
          <w:bCs/>
          <w:color w:val="000000" w:themeColor="text1"/>
          <w:sz w:val="28"/>
          <w:szCs w:val="28"/>
          <w:lang w:eastAsia="ru-RU"/>
        </w:rPr>
        <w:t>Отправка рукописей.</w:t>
      </w:r>
      <w:r w:rsidR="00555EA5" w:rsidRPr="00CB5914">
        <w:rPr>
          <w:rFonts w:ascii="Times New Roman" w:eastAsia="Times New Roman" w:hAnsi="Times New Roman" w:cs="Times New Roman"/>
          <w:color w:val="000000" w:themeColor="text1"/>
          <w:sz w:val="28"/>
          <w:szCs w:val="28"/>
          <w:lang w:eastAsia="ru-RU"/>
        </w:rPr>
        <w:t xml:space="preserve"> Рукописи, а также сопроводительные документы </w:t>
      </w:r>
      <w:r>
        <w:rPr>
          <w:rFonts w:ascii="Times New Roman" w:eastAsia="Times New Roman" w:hAnsi="Times New Roman" w:cs="Times New Roman"/>
          <w:color w:val="000000" w:themeColor="text1"/>
          <w:sz w:val="28"/>
          <w:szCs w:val="28"/>
          <w:lang w:eastAsia="ru-RU"/>
        </w:rPr>
        <w:t>должны</w:t>
      </w:r>
      <w:r w:rsidR="00555EA5" w:rsidRPr="00CB5914">
        <w:rPr>
          <w:rFonts w:ascii="Times New Roman" w:eastAsia="Times New Roman" w:hAnsi="Times New Roman" w:cs="Times New Roman"/>
          <w:color w:val="000000" w:themeColor="text1"/>
          <w:sz w:val="28"/>
          <w:szCs w:val="28"/>
          <w:lang w:eastAsia="ru-RU"/>
        </w:rPr>
        <w:t xml:space="preserve"> быть поданы в редакцию</w:t>
      </w:r>
      <w:r>
        <w:rPr>
          <w:rFonts w:ascii="Times New Roman" w:eastAsia="Times New Roman" w:hAnsi="Times New Roman" w:cs="Times New Roman"/>
          <w:color w:val="000000" w:themeColor="text1"/>
          <w:sz w:val="28"/>
          <w:szCs w:val="28"/>
          <w:lang w:eastAsia="ru-RU"/>
        </w:rPr>
        <w:t xml:space="preserve"> только</w:t>
      </w:r>
      <w:r w:rsidR="00555EA5" w:rsidRPr="00CB591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следующем способом</w:t>
      </w:r>
      <w:r w:rsidR="00555EA5" w:rsidRPr="00CB5914">
        <w:rPr>
          <w:rFonts w:ascii="Times New Roman" w:eastAsia="Times New Roman" w:hAnsi="Times New Roman" w:cs="Times New Roman"/>
          <w:color w:val="000000" w:themeColor="text1"/>
          <w:sz w:val="28"/>
          <w:szCs w:val="28"/>
          <w:lang w:eastAsia="ru-RU"/>
        </w:rPr>
        <w:t>:</w:t>
      </w:r>
    </w:p>
    <w:p w:rsidR="00BE4187" w:rsidRPr="00BE4187" w:rsidRDefault="00555EA5" w:rsidP="00EE6ED2">
      <w:pPr>
        <w:pStyle w:val="a9"/>
        <w:numPr>
          <w:ilvl w:val="0"/>
          <w:numId w:val="4"/>
        </w:numPr>
        <w:spacing w:after="0" w:line="276" w:lineRule="auto"/>
        <w:ind w:left="0" w:firstLine="284"/>
        <w:jc w:val="both"/>
        <w:rPr>
          <w:rFonts w:ascii="Times New Roman" w:eastAsia="Times New Roman" w:hAnsi="Times New Roman" w:cs="Times New Roman"/>
          <w:color w:val="000000" w:themeColor="text1"/>
          <w:sz w:val="28"/>
          <w:szCs w:val="28"/>
          <w:lang w:eastAsia="ru-RU"/>
        </w:rPr>
      </w:pPr>
      <w:r w:rsidRPr="00BE4187">
        <w:rPr>
          <w:rFonts w:ascii="Times New Roman" w:eastAsia="Times New Roman" w:hAnsi="Times New Roman" w:cs="Times New Roman"/>
          <w:color w:val="000000" w:themeColor="text1"/>
          <w:sz w:val="28"/>
          <w:szCs w:val="28"/>
          <w:lang w:eastAsia="ru-RU"/>
        </w:rPr>
        <w:t xml:space="preserve">по электронной почте на адрес, указанный на сайте журнала в сети Интернет </w:t>
      </w:r>
      <w:r w:rsidR="004B7065" w:rsidRPr="004B7065">
        <w:rPr>
          <w:rFonts w:ascii="Times New Roman" w:hAnsi="Times New Roman" w:cs="Times New Roman"/>
          <w:color w:val="0070C0"/>
          <w:sz w:val="28"/>
          <w:szCs w:val="28"/>
          <w:lang w:val="en-US"/>
        </w:rPr>
        <w:t>magazin</w:t>
      </w:r>
      <w:r w:rsidR="004B7065" w:rsidRPr="004B7065">
        <w:rPr>
          <w:rFonts w:ascii="Times New Roman" w:hAnsi="Times New Roman" w:cs="Times New Roman"/>
          <w:color w:val="0070C0"/>
          <w:sz w:val="28"/>
          <w:szCs w:val="28"/>
        </w:rPr>
        <w:t>_</w:t>
      </w:r>
      <w:r w:rsidR="004B7065" w:rsidRPr="004B7065">
        <w:rPr>
          <w:rFonts w:ascii="Times New Roman" w:hAnsi="Times New Roman" w:cs="Times New Roman"/>
          <w:color w:val="0070C0"/>
          <w:sz w:val="28"/>
          <w:szCs w:val="28"/>
          <w:lang w:val="en-US"/>
        </w:rPr>
        <w:t>healthcare</w:t>
      </w:r>
      <w:r w:rsidR="004B7065" w:rsidRPr="004B7065">
        <w:rPr>
          <w:rFonts w:ascii="Times New Roman" w:hAnsi="Times New Roman" w:cs="Times New Roman"/>
          <w:color w:val="0070C0"/>
          <w:sz w:val="28"/>
          <w:szCs w:val="28"/>
        </w:rPr>
        <w:t>@</w:t>
      </w:r>
      <w:r w:rsidR="004B7065" w:rsidRPr="004B7065">
        <w:rPr>
          <w:rFonts w:ascii="Times New Roman" w:hAnsi="Times New Roman" w:cs="Times New Roman"/>
          <w:color w:val="0070C0"/>
          <w:sz w:val="28"/>
          <w:szCs w:val="28"/>
          <w:lang w:val="en-US"/>
        </w:rPr>
        <w:t>mail</w:t>
      </w:r>
      <w:r w:rsidR="004B7065" w:rsidRPr="004B7065">
        <w:rPr>
          <w:rFonts w:ascii="Times New Roman" w:hAnsi="Times New Roman" w:cs="Times New Roman"/>
          <w:color w:val="0070C0"/>
          <w:sz w:val="28"/>
          <w:szCs w:val="28"/>
        </w:rPr>
        <w:t>.</w:t>
      </w:r>
      <w:r w:rsidR="004B7065" w:rsidRPr="004B7065">
        <w:rPr>
          <w:rFonts w:ascii="Times New Roman" w:hAnsi="Times New Roman" w:cs="Times New Roman"/>
          <w:color w:val="0070C0"/>
          <w:sz w:val="28"/>
          <w:szCs w:val="28"/>
          <w:lang w:val="en-US"/>
        </w:rPr>
        <w:t>ru</w:t>
      </w:r>
      <w:r w:rsidR="004B7065" w:rsidRPr="004B7065">
        <w:rPr>
          <w:rFonts w:ascii="Times New Roman" w:eastAsia="Times New Roman" w:hAnsi="Times New Roman" w:cs="Times New Roman"/>
          <w:color w:val="0070C0"/>
          <w:sz w:val="28"/>
          <w:szCs w:val="28"/>
          <w:lang w:eastAsia="ru-RU"/>
        </w:rPr>
        <w:t xml:space="preserve"> </w:t>
      </w:r>
      <w:r w:rsidRPr="00BE4187">
        <w:rPr>
          <w:rFonts w:ascii="Times New Roman" w:eastAsia="Times New Roman" w:hAnsi="Times New Roman" w:cs="Times New Roman"/>
          <w:color w:val="000000" w:themeColor="text1"/>
          <w:sz w:val="28"/>
          <w:szCs w:val="28"/>
          <w:lang w:eastAsia="ru-RU"/>
        </w:rPr>
        <w:t>(Текст статьи подается в формате Microsoft Word, а сопроводительные документы с оригинальными подписями прикрепляются к письму в формате PDF);</w:t>
      </w:r>
    </w:p>
    <w:p w:rsidR="00555EA5" w:rsidRDefault="004B7065" w:rsidP="00EE6ED2">
      <w:pPr>
        <w:spacing w:after="0" w:line="276" w:lineRule="auto"/>
        <w:ind w:firstLine="708"/>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Требования к рукописям, направляемым в журнал</w:t>
      </w:r>
      <w:r>
        <w:rPr>
          <w:rFonts w:ascii="Times New Roman" w:eastAsia="Times New Roman" w:hAnsi="Times New Roman" w:cs="Times New Roman"/>
          <w:b/>
          <w:bCs/>
          <w:color w:val="000000" w:themeColor="text1"/>
          <w:sz w:val="28"/>
          <w:szCs w:val="28"/>
          <w:lang w:eastAsia="ru-RU"/>
        </w:rPr>
        <w:t xml:space="preserve"> (</w:t>
      </w:r>
      <w:r w:rsidRPr="004B7065">
        <w:rPr>
          <w:rFonts w:ascii="Times New Roman" w:eastAsia="Times New Roman" w:hAnsi="Times New Roman" w:cs="Times New Roman"/>
          <w:b/>
          <w:bCs/>
          <w:color w:val="0070C0"/>
          <w:sz w:val="28"/>
          <w:szCs w:val="28"/>
          <w:lang w:eastAsia="ru-RU"/>
        </w:rPr>
        <w:t>СКАЧАТЬ</w:t>
      </w:r>
      <w:r>
        <w:rPr>
          <w:rFonts w:ascii="Times New Roman" w:eastAsia="Times New Roman" w:hAnsi="Times New Roman" w:cs="Times New Roman"/>
          <w:b/>
          <w:bCs/>
          <w:color w:val="000000" w:themeColor="text1"/>
          <w:sz w:val="28"/>
          <w:szCs w:val="28"/>
          <w:lang w:eastAsia="ru-RU"/>
        </w:rPr>
        <w:t>)</w:t>
      </w:r>
      <w:r w:rsidR="00555EA5" w:rsidRPr="00CB5914">
        <w:rPr>
          <w:rFonts w:ascii="Times New Roman" w:eastAsia="Times New Roman" w:hAnsi="Times New Roman" w:cs="Times New Roman"/>
          <w:b/>
          <w:bCs/>
          <w:color w:val="000000" w:themeColor="text1"/>
          <w:sz w:val="28"/>
          <w:szCs w:val="28"/>
          <w:lang w:eastAsia="ru-RU"/>
        </w:rPr>
        <w:t>.</w:t>
      </w:r>
    </w:p>
    <w:p w:rsidR="00BE4187" w:rsidRPr="00BE4187" w:rsidRDefault="004B7065" w:rsidP="00EE6ED2">
      <w:pPr>
        <w:spacing w:after="0" w:line="276" w:lineRule="auto"/>
        <w:ind w:firstLine="708"/>
        <w:jc w:val="both"/>
        <w:rPr>
          <w:rFonts w:ascii="Times New Roman" w:hAnsi="Times New Roman" w:cs="Times New Roman"/>
          <w:b/>
          <w:sz w:val="28"/>
          <w:szCs w:val="28"/>
        </w:rPr>
      </w:pPr>
      <w:r>
        <w:rPr>
          <w:rFonts w:ascii="Times New Roman" w:eastAsia="Times New Roman" w:hAnsi="Times New Roman" w:cs="Times New Roman"/>
          <w:b/>
          <w:bCs/>
          <w:color w:val="000000" w:themeColor="text1"/>
          <w:sz w:val="28"/>
          <w:szCs w:val="28"/>
          <w:lang w:eastAsia="ru-RU"/>
        </w:rPr>
        <w:t>12</w:t>
      </w:r>
      <w:r w:rsidR="00BE4187" w:rsidRPr="00BE4187">
        <w:rPr>
          <w:rFonts w:ascii="Times New Roman" w:eastAsia="Times New Roman" w:hAnsi="Times New Roman" w:cs="Times New Roman"/>
          <w:b/>
          <w:bCs/>
          <w:color w:val="000000" w:themeColor="text1"/>
          <w:sz w:val="28"/>
          <w:szCs w:val="28"/>
          <w:lang w:eastAsia="ru-RU"/>
        </w:rPr>
        <w:t>.1.</w:t>
      </w:r>
      <w:r w:rsidR="00BE4187" w:rsidRPr="00BE4187">
        <w:rPr>
          <w:rFonts w:ascii="Times New Roman" w:hAnsi="Times New Roman" w:cs="Times New Roman"/>
          <w:b/>
          <w:sz w:val="28"/>
          <w:szCs w:val="28"/>
        </w:rPr>
        <w:t xml:space="preserve"> Требования к оформлению статей:</w:t>
      </w:r>
    </w:p>
    <w:p w:rsidR="00B61CAD" w:rsidRDefault="00BE4187" w:rsidP="00EE6ED2">
      <w:pPr>
        <w:spacing w:after="0" w:line="276" w:lineRule="auto"/>
        <w:ind w:firstLine="708"/>
        <w:jc w:val="both"/>
        <w:rPr>
          <w:rFonts w:ascii="Times New Roman" w:hAnsi="Times New Roman" w:cs="Times New Roman"/>
          <w:sz w:val="28"/>
          <w:szCs w:val="28"/>
        </w:rPr>
      </w:pPr>
      <w:r w:rsidRPr="00BE4187">
        <w:rPr>
          <w:rFonts w:ascii="Times New Roman" w:hAnsi="Times New Roman" w:cs="Times New Roman"/>
          <w:sz w:val="28"/>
          <w:szCs w:val="28"/>
        </w:rPr>
        <w:t>Текст на листе формата А4</w:t>
      </w:r>
      <w:r w:rsidR="00B61CAD">
        <w:rPr>
          <w:rFonts w:ascii="Times New Roman" w:hAnsi="Times New Roman" w:cs="Times New Roman"/>
          <w:sz w:val="28"/>
          <w:szCs w:val="28"/>
        </w:rPr>
        <w:t>.</w:t>
      </w:r>
    </w:p>
    <w:p w:rsidR="00BE4187" w:rsidRPr="00BE4187" w:rsidRDefault="00BE4187" w:rsidP="00EE6ED2">
      <w:pPr>
        <w:spacing w:after="0" w:line="276" w:lineRule="auto"/>
        <w:ind w:firstLine="708"/>
        <w:jc w:val="both"/>
        <w:rPr>
          <w:rFonts w:ascii="Times New Roman" w:hAnsi="Times New Roman" w:cs="Times New Roman"/>
          <w:sz w:val="28"/>
          <w:szCs w:val="28"/>
        </w:rPr>
      </w:pPr>
      <w:r w:rsidRPr="00BE4187">
        <w:rPr>
          <w:rFonts w:ascii="Times New Roman" w:hAnsi="Times New Roman" w:cs="Times New Roman"/>
          <w:sz w:val="28"/>
          <w:szCs w:val="28"/>
        </w:rPr>
        <w:t xml:space="preserve">Первой строкой </w:t>
      </w:r>
      <w:r w:rsidR="00B61CAD">
        <w:rPr>
          <w:rFonts w:ascii="Times New Roman" w:hAnsi="Times New Roman" w:cs="Times New Roman"/>
          <w:sz w:val="28"/>
          <w:szCs w:val="28"/>
        </w:rPr>
        <w:t xml:space="preserve">полужирным шрифтом </w:t>
      </w:r>
      <w:r w:rsidRPr="00BE4187">
        <w:rPr>
          <w:rFonts w:ascii="Times New Roman" w:hAnsi="Times New Roman" w:cs="Times New Roman"/>
          <w:sz w:val="28"/>
          <w:szCs w:val="28"/>
        </w:rPr>
        <w:t xml:space="preserve">указывается </w:t>
      </w:r>
      <w:r w:rsidRPr="00B61CAD">
        <w:rPr>
          <w:rFonts w:ascii="Times New Roman" w:hAnsi="Times New Roman" w:cs="Times New Roman"/>
          <w:b/>
          <w:sz w:val="28"/>
          <w:szCs w:val="28"/>
        </w:rPr>
        <w:t>УДК</w:t>
      </w:r>
      <w:r w:rsidRPr="00BE4187">
        <w:rPr>
          <w:rFonts w:ascii="Times New Roman" w:hAnsi="Times New Roman" w:cs="Times New Roman"/>
          <w:sz w:val="28"/>
          <w:szCs w:val="28"/>
        </w:rPr>
        <w:t>.</w:t>
      </w:r>
    </w:p>
    <w:p w:rsidR="00B61CAD" w:rsidRDefault="00BE4187" w:rsidP="00EE6ED2">
      <w:pPr>
        <w:spacing w:after="0" w:line="276" w:lineRule="auto"/>
        <w:ind w:firstLine="708"/>
        <w:jc w:val="both"/>
        <w:rPr>
          <w:rFonts w:ascii="Times New Roman" w:hAnsi="Times New Roman" w:cs="Times New Roman"/>
          <w:sz w:val="28"/>
          <w:szCs w:val="28"/>
        </w:rPr>
      </w:pPr>
      <w:r w:rsidRPr="00BE4187">
        <w:rPr>
          <w:rFonts w:ascii="Times New Roman" w:hAnsi="Times New Roman" w:cs="Times New Roman"/>
          <w:sz w:val="28"/>
          <w:szCs w:val="28"/>
        </w:rPr>
        <w:t>Второй – название статьи</w:t>
      </w:r>
      <w:r w:rsidR="00B61CAD">
        <w:rPr>
          <w:rFonts w:ascii="Times New Roman" w:hAnsi="Times New Roman" w:cs="Times New Roman"/>
          <w:sz w:val="28"/>
          <w:szCs w:val="28"/>
        </w:rPr>
        <w:t xml:space="preserve"> </w:t>
      </w:r>
      <w:r w:rsidR="004B7065">
        <w:rPr>
          <w:rFonts w:ascii="Times New Roman" w:hAnsi="Times New Roman" w:cs="Times New Roman"/>
          <w:b/>
          <w:sz w:val="28"/>
          <w:szCs w:val="28"/>
        </w:rPr>
        <w:t>ПРОПИСНЫМИ</w:t>
      </w:r>
      <w:r w:rsidR="00B61CAD" w:rsidRPr="00B61CAD">
        <w:rPr>
          <w:rFonts w:ascii="Times New Roman" w:hAnsi="Times New Roman" w:cs="Times New Roman"/>
          <w:b/>
          <w:sz w:val="28"/>
          <w:szCs w:val="28"/>
        </w:rPr>
        <w:t>,</w:t>
      </w:r>
      <w:r w:rsidR="00B61CAD">
        <w:rPr>
          <w:rFonts w:ascii="Times New Roman" w:hAnsi="Times New Roman" w:cs="Times New Roman"/>
          <w:sz w:val="28"/>
          <w:szCs w:val="28"/>
        </w:rPr>
        <w:t xml:space="preserve"> полужирным шрифтом</w:t>
      </w:r>
      <w:r w:rsidRPr="00BE4187">
        <w:rPr>
          <w:rFonts w:ascii="Times New Roman" w:hAnsi="Times New Roman" w:cs="Times New Roman"/>
          <w:sz w:val="28"/>
          <w:szCs w:val="28"/>
        </w:rPr>
        <w:t xml:space="preserve">, третьей строкой – </w:t>
      </w:r>
      <w:r w:rsidRPr="004B7065">
        <w:rPr>
          <w:rFonts w:ascii="Times New Roman" w:hAnsi="Times New Roman" w:cs="Times New Roman"/>
          <w:b/>
          <w:i/>
          <w:sz w:val="28"/>
          <w:szCs w:val="28"/>
        </w:rPr>
        <w:t>фамилии и инициалы авторов</w:t>
      </w:r>
      <w:r w:rsidR="00B61CAD" w:rsidRPr="004B7065">
        <w:rPr>
          <w:rFonts w:ascii="Times New Roman" w:hAnsi="Times New Roman" w:cs="Times New Roman"/>
          <w:b/>
          <w:i/>
          <w:sz w:val="28"/>
          <w:szCs w:val="28"/>
        </w:rPr>
        <w:t xml:space="preserve"> полужирным</w:t>
      </w:r>
      <w:r w:rsidR="004B7065">
        <w:rPr>
          <w:rFonts w:ascii="Times New Roman" w:hAnsi="Times New Roman" w:cs="Times New Roman"/>
          <w:b/>
          <w:i/>
          <w:sz w:val="28"/>
          <w:szCs w:val="28"/>
        </w:rPr>
        <w:t xml:space="preserve"> курсивом</w:t>
      </w:r>
      <w:r w:rsidRPr="00BE4187">
        <w:rPr>
          <w:rFonts w:ascii="Times New Roman" w:hAnsi="Times New Roman" w:cs="Times New Roman"/>
          <w:sz w:val="28"/>
          <w:szCs w:val="28"/>
        </w:rPr>
        <w:t xml:space="preserve">, четвертой </w:t>
      </w:r>
      <w:r w:rsidR="00B61CAD">
        <w:rPr>
          <w:rFonts w:ascii="Times New Roman" w:hAnsi="Times New Roman" w:cs="Times New Roman"/>
          <w:sz w:val="28"/>
          <w:szCs w:val="28"/>
        </w:rPr>
        <w:t xml:space="preserve">– </w:t>
      </w:r>
      <w:r w:rsidR="00B61CAD" w:rsidRPr="00B61CAD">
        <w:rPr>
          <w:rFonts w:ascii="Times New Roman" w:hAnsi="Times New Roman" w:cs="Times New Roman"/>
          <w:i/>
          <w:sz w:val="28"/>
          <w:szCs w:val="28"/>
        </w:rPr>
        <w:t xml:space="preserve">курсивом </w:t>
      </w:r>
      <w:r w:rsidRPr="00B61CAD">
        <w:rPr>
          <w:rFonts w:ascii="Times New Roman" w:hAnsi="Times New Roman" w:cs="Times New Roman"/>
          <w:i/>
          <w:sz w:val="28"/>
          <w:szCs w:val="28"/>
        </w:rPr>
        <w:t>название учреждения, город.</w:t>
      </w:r>
      <w:r w:rsidRPr="00BE4187">
        <w:rPr>
          <w:rFonts w:ascii="Times New Roman" w:hAnsi="Times New Roman" w:cs="Times New Roman"/>
          <w:sz w:val="28"/>
          <w:szCs w:val="28"/>
        </w:rPr>
        <w:t xml:space="preserve"> Должности, ученые степени и звания не указываются. Затем резюме (не менее 10 строк) и ключевые слова.</w:t>
      </w:r>
      <w:r w:rsidR="00B61CAD">
        <w:rPr>
          <w:rFonts w:ascii="Times New Roman" w:hAnsi="Times New Roman" w:cs="Times New Roman"/>
          <w:sz w:val="28"/>
          <w:szCs w:val="28"/>
        </w:rPr>
        <w:t xml:space="preserve"> </w:t>
      </w:r>
    </w:p>
    <w:p w:rsidR="00B61CAD" w:rsidRPr="00BE4187" w:rsidRDefault="00B61CAD" w:rsidP="00EE6ED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УДК, название статьи, авторы, название учреждения печатаются </w:t>
      </w:r>
      <w:r w:rsidR="004B7065">
        <w:rPr>
          <w:rFonts w:ascii="Times New Roman" w:hAnsi="Times New Roman" w:cs="Times New Roman"/>
          <w:sz w:val="28"/>
          <w:szCs w:val="28"/>
        </w:rPr>
        <w:t>с интервалом 1,5</w:t>
      </w:r>
      <w:r w:rsidRPr="00BE4187">
        <w:rPr>
          <w:rFonts w:ascii="Times New Roman" w:hAnsi="Times New Roman" w:cs="Times New Roman"/>
          <w:sz w:val="28"/>
          <w:szCs w:val="28"/>
        </w:rPr>
        <w:t xml:space="preserve"> в текстовом редакторе </w:t>
      </w:r>
      <w:r w:rsidRPr="00BE4187">
        <w:rPr>
          <w:rFonts w:ascii="Times New Roman" w:hAnsi="Times New Roman" w:cs="Times New Roman"/>
          <w:sz w:val="28"/>
          <w:szCs w:val="28"/>
          <w:lang w:val="en-US"/>
        </w:rPr>
        <w:t>Word</w:t>
      </w:r>
      <w:r w:rsidRPr="00BE4187">
        <w:rPr>
          <w:rFonts w:ascii="Times New Roman" w:hAnsi="Times New Roman" w:cs="Times New Roman"/>
          <w:sz w:val="28"/>
          <w:szCs w:val="28"/>
        </w:rPr>
        <w:t xml:space="preserve"> 6.0-7.0</w:t>
      </w:r>
      <w:r>
        <w:rPr>
          <w:rFonts w:ascii="Times New Roman" w:hAnsi="Times New Roman" w:cs="Times New Roman"/>
          <w:sz w:val="28"/>
          <w:szCs w:val="28"/>
        </w:rPr>
        <w:t>, шрифт</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Times</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New</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Roman</w:t>
      </w:r>
      <w:r w:rsidRPr="00BE4187">
        <w:rPr>
          <w:rFonts w:ascii="Times New Roman" w:hAnsi="Times New Roman" w:cs="Times New Roman"/>
          <w:sz w:val="28"/>
          <w:szCs w:val="28"/>
        </w:rPr>
        <w:t>, размер 12, русском или английском языке.</w:t>
      </w:r>
    </w:p>
    <w:p w:rsidR="00B61CAD" w:rsidRDefault="00B61CAD" w:rsidP="00EE6ED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Резюме и ключевые слова печатаются с интервалом 1,0</w:t>
      </w:r>
      <w:r w:rsidRPr="00BE4187">
        <w:rPr>
          <w:rFonts w:ascii="Times New Roman" w:hAnsi="Times New Roman" w:cs="Times New Roman"/>
          <w:sz w:val="28"/>
          <w:szCs w:val="28"/>
        </w:rPr>
        <w:t xml:space="preserve"> в текстовом редакторе </w:t>
      </w:r>
      <w:r w:rsidRPr="00BE4187">
        <w:rPr>
          <w:rFonts w:ascii="Times New Roman" w:hAnsi="Times New Roman" w:cs="Times New Roman"/>
          <w:sz w:val="28"/>
          <w:szCs w:val="28"/>
          <w:lang w:val="en-US"/>
        </w:rPr>
        <w:t>Word</w:t>
      </w:r>
      <w:r w:rsidRPr="00BE4187">
        <w:rPr>
          <w:rFonts w:ascii="Times New Roman" w:hAnsi="Times New Roman" w:cs="Times New Roman"/>
          <w:sz w:val="28"/>
          <w:szCs w:val="28"/>
        </w:rPr>
        <w:t xml:space="preserve"> 6.0-7.0</w:t>
      </w:r>
      <w:r>
        <w:rPr>
          <w:rFonts w:ascii="Times New Roman" w:hAnsi="Times New Roman" w:cs="Times New Roman"/>
          <w:sz w:val="28"/>
          <w:szCs w:val="28"/>
        </w:rPr>
        <w:t>, шрифт</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Times</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New</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Roman</w:t>
      </w:r>
      <w:r w:rsidR="004B7065">
        <w:rPr>
          <w:rFonts w:ascii="Times New Roman" w:hAnsi="Times New Roman" w:cs="Times New Roman"/>
          <w:sz w:val="28"/>
          <w:szCs w:val="28"/>
        </w:rPr>
        <w:t>, размер 12</w:t>
      </w:r>
      <w:r w:rsidRPr="00BE4187">
        <w:rPr>
          <w:rFonts w:ascii="Times New Roman" w:hAnsi="Times New Roman" w:cs="Times New Roman"/>
          <w:sz w:val="28"/>
          <w:szCs w:val="28"/>
        </w:rPr>
        <w:t>,</w:t>
      </w:r>
      <w:r>
        <w:rPr>
          <w:rFonts w:ascii="Times New Roman" w:hAnsi="Times New Roman" w:cs="Times New Roman"/>
          <w:sz w:val="28"/>
          <w:szCs w:val="28"/>
        </w:rPr>
        <w:t xml:space="preserve"> полужирным шрифтом, на</w:t>
      </w:r>
      <w:r w:rsidRPr="00BE4187">
        <w:rPr>
          <w:rFonts w:ascii="Times New Roman" w:hAnsi="Times New Roman" w:cs="Times New Roman"/>
          <w:sz w:val="28"/>
          <w:szCs w:val="28"/>
        </w:rPr>
        <w:t xml:space="preserve"> русском или английском языке.</w:t>
      </w:r>
    </w:p>
    <w:p w:rsidR="00B61CAD" w:rsidRPr="00BE4187" w:rsidRDefault="00B61CAD" w:rsidP="00EE6ED2">
      <w:pPr>
        <w:spacing w:after="0" w:line="276" w:lineRule="auto"/>
        <w:ind w:firstLine="708"/>
        <w:jc w:val="both"/>
        <w:rPr>
          <w:rFonts w:ascii="Times New Roman" w:hAnsi="Times New Roman" w:cs="Times New Roman"/>
          <w:sz w:val="28"/>
          <w:szCs w:val="28"/>
        </w:rPr>
      </w:pPr>
      <w:r w:rsidRPr="00BE4187">
        <w:rPr>
          <w:rFonts w:ascii="Times New Roman" w:hAnsi="Times New Roman" w:cs="Times New Roman"/>
          <w:sz w:val="28"/>
          <w:szCs w:val="28"/>
        </w:rPr>
        <w:t xml:space="preserve">Текст </w:t>
      </w:r>
      <w:r>
        <w:rPr>
          <w:rFonts w:ascii="Times New Roman" w:hAnsi="Times New Roman" w:cs="Times New Roman"/>
          <w:sz w:val="28"/>
          <w:szCs w:val="28"/>
        </w:rPr>
        <w:t xml:space="preserve">статьи </w:t>
      </w:r>
      <w:r w:rsidR="00414336">
        <w:rPr>
          <w:rFonts w:ascii="Times New Roman" w:hAnsi="Times New Roman" w:cs="Times New Roman"/>
          <w:sz w:val="28"/>
          <w:szCs w:val="28"/>
        </w:rPr>
        <w:t>(не более 18</w:t>
      </w:r>
      <w:r w:rsidRPr="00BE4187">
        <w:rPr>
          <w:rFonts w:ascii="Times New Roman" w:hAnsi="Times New Roman" w:cs="Times New Roman"/>
          <w:sz w:val="28"/>
          <w:szCs w:val="28"/>
        </w:rPr>
        <w:t xml:space="preserve"> страниц текста для статей</w:t>
      </w:r>
      <w:r>
        <w:rPr>
          <w:rFonts w:ascii="Times New Roman" w:hAnsi="Times New Roman" w:cs="Times New Roman"/>
          <w:sz w:val="28"/>
          <w:szCs w:val="28"/>
        </w:rPr>
        <w:t>) печатается</w:t>
      </w:r>
      <w:r w:rsidRPr="00BE4187">
        <w:rPr>
          <w:rFonts w:ascii="Times New Roman" w:hAnsi="Times New Roman" w:cs="Times New Roman"/>
          <w:sz w:val="28"/>
          <w:szCs w:val="28"/>
        </w:rPr>
        <w:t xml:space="preserve"> с интервалом 1,5 в текстовом редакторе </w:t>
      </w:r>
      <w:r w:rsidRPr="00BE4187">
        <w:rPr>
          <w:rFonts w:ascii="Times New Roman" w:hAnsi="Times New Roman" w:cs="Times New Roman"/>
          <w:sz w:val="28"/>
          <w:szCs w:val="28"/>
          <w:lang w:val="en-US"/>
        </w:rPr>
        <w:t>Word</w:t>
      </w:r>
      <w:r w:rsidRPr="00BE4187">
        <w:rPr>
          <w:rFonts w:ascii="Times New Roman" w:hAnsi="Times New Roman" w:cs="Times New Roman"/>
          <w:sz w:val="28"/>
          <w:szCs w:val="28"/>
        </w:rPr>
        <w:t xml:space="preserve"> 6.0-7.0</w:t>
      </w:r>
      <w:r>
        <w:rPr>
          <w:rFonts w:ascii="Times New Roman" w:hAnsi="Times New Roman" w:cs="Times New Roman"/>
          <w:sz w:val="28"/>
          <w:szCs w:val="28"/>
        </w:rPr>
        <w:t>, шрифт</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Times</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New</w:t>
      </w:r>
      <w:r w:rsidRPr="00BE4187">
        <w:rPr>
          <w:rFonts w:ascii="Times New Roman" w:hAnsi="Times New Roman" w:cs="Times New Roman"/>
          <w:sz w:val="28"/>
          <w:szCs w:val="28"/>
        </w:rPr>
        <w:t xml:space="preserve"> </w:t>
      </w:r>
      <w:r w:rsidRPr="00BE4187">
        <w:rPr>
          <w:rFonts w:ascii="Times New Roman" w:hAnsi="Times New Roman" w:cs="Times New Roman"/>
          <w:sz w:val="28"/>
          <w:szCs w:val="28"/>
          <w:lang w:val="en-US"/>
        </w:rPr>
        <w:t>Roman</w:t>
      </w:r>
      <w:r w:rsidRPr="00BE4187">
        <w:rPr>
          <w:rFonts w:ascii="Times New Roman" w:hAnsi="Times New Roman" w:cs="Times New Roman"/>
          <w:sz w:val="28"/>
          <w:szCs w:val="28"/>
        </w:rPr>
        <w:t xml:space="preserve">, размер 12, </w:t>
      </w:r>
      <w:r>
        <w:rPr>
          <w:rFonts w:ascii="Times New Roman" w:hAnsi="Times New Roman" w:cs="Times New Roman"/>
          <w:sz w:val="28"/>
          <w:szCs w:val="28"/>
        </w:rPr>
        <w:t xml:space="preserve">на </w:t>
      </w:r>
      <w:r w:rsidRPr="00BE4187">
        <w:rPr>
          <w:rFonts w:ascii="Times New Roman" w:hAnsi="Times New Roman" w:cs="Times New Roman"/>
          <w:sz w:val="28"/>
          <w:szCs w:val="28"/>
        </w:rPr>
        <w:t xml:space="preserve">русском </w:t>
      </w:r>
      <w:r>
        <w:rPr>
          <w:rFonts w:ascii="Times New Roman" w:hAnsi="Times New Roman" w:cs="Times New Roman"/>
          <w:sz w:val="28"/>
          <w:szCs w:val="28"/>
        </w:rPr>
        <w:t>и/</w:t>
      </w:r>
      <w:r w:rsidRPr="00BE4187">
        <w:rPr>
          <w:rFonts w:ascii="Times New Roman" w:hAnsi="Times New Roman" w:cs="Times New Roman"/>
          <w:sz w:val="28"/>
          <w:szCs w:val="28"/>
        </w:rPr>
        <w:t>или английском языке.</w:t>
      </w:r>
    </w:p>
    <w:p w:rsidR="00BE4187" w:rsidRDefault="00BE4187" w:rsidP="00EE6ED2">
      <w:pPr>
        <w:spacing w:after="0" w:line="276" w:lineRule="auto"/>
        <w:ind w:firstLine="708"/>
        <w:jc w:val="both"/>
        <w:rPr>
          <w:rFonts w:ascii="Times New Roman" w:hAnsi="Times New Roman" w:cs="Times New Roman"/>
          <w:color w:val="000000" w:themeColor="text1"/>
          <w:sz w:val="28"/>
          <w:szCs w:val="28"/>
        </w:rPr>
      </w:pPr>
      <w:r w:rsidRPr="00B61CAD">
        <w:rPr>
          <w:rFonts w:ascii="Times New Roman" w:hAnsi="Times New Roman" w:cs="Times New Roman"/>
          <w:color w:val="000000" w:themeColor="text1"/>
          <w:sz w:val="28"/>
          <w:szCs w:val="28"/>
        </w:rPr>
        <w:t xml:space="preserve">В конце представленной статьи укажите </w:t>
      </w:r>
      <w:r w:rsidR="004B7065">
        <w:rPr>
          <w:rFonts w:ascii="Times New Roman" w:hAnsi="Times New Roman" w:cs="Times New Roman"/>
          <w:color w:val="000000" w:themeColor="text1"/>
          <w:sz w:val="28"/>
          <w:szCs w:val="28"/>
        </w:rPr>
        <w:t xml:space="preserve">на русском и английском языках </w:t>
      </w:r>
      <w:r w:rsidRPr="00B61CAD">
        <w:rPr>
          <w:rFonts w:ascii="Times New Roman" w:hAnsi="Times New Roman" w:cs="Times New Roman"/>
          <w:color w:val="000000" w:themeColor="text1"/>
          <w:sz w:val="28"/>
          <w:szCs w:val="28"/>
        </w:rPr>
        <w:t>полностью фамилию, имя и отчество авторов,</w:t>
      </w:r>
      <w:r w:rsidR="00B61CAD">
        <w:rPr>
          <w:rFonts w:ascii="Times New Roman" w:hAnsi="Times New Roman" w:cs="Times New Roman"/>
          <w:color w:val="000000" w:themeColor="text1"/>
          <w:sz w:val="28"/>
          <w:szCs w:val="28"/>
        </w:rPr>
        <w:t xml:space="preserve"> </w:t>
      </w:r>
      <w:r w:rsidRPr="00B61CAD">
        <w:rPr>
          <w:rFonts w:ascii="Times New Roman" w:hAnsi="Times New Roman" w:cs="Times New Roman"/>
          <w:color w:val="000000" w:themeColor="text1"/>
          <w:sz w:val="28"/>
          <w:szCs w:val="28"/>
        </w:rPr>
        <w:t>ученая степень и звание (если есть), занимаемая должность и место работы с почтовым адресом и</w:t>
      </w:r>
      <w:r w:rsidRPr="00B61CAD">
        <w:rPr>
          <w:rFonts w:ascii="Times New Roman" w:hAnsi="Times New Roman" w:cs="Times New Roman"/>
          <w:color w:val="000000" w:themeColor="text1"/>
          <w:sz w:val="28"/>
          <w:szCs w:val="28"/>
          <w:lang w:val="az-Latn-AZ"/>
        </w:rPr>
        <w:t xml:space="preserve"> индексом</w:t>
      </w:r>
      <w:r w:rsidRPr="00B61CAD">
        <w:rPr>
          <w:rFonts w:ascii="Times New Roman" w:hAnsi="Times New Roman" w:cs="Times New Roman"/>
          <w:color w:val="000000" w:themeColor="text1"/>
          <w:sz w:val="28"/>
          <w:szCs w:val="28"/>
        </w:rPr>
        <w:t xml:space="preserve">, е-mail. Укажите, </w:t>
      </w:r>
      <w:r w:rsidR="004B7065" w:rsidRPr="00C14C46">
        <w:rPr>
          <w:rFonts w:ascii="Times New Roman" w:hAnsi="Times New Roman" w:cs="Times New Roman"/>
          <w:b/>
          <w:color w:val="FF0000"/>
          <w:sz w:val="28"/>
          <w:szCs w:val="28"/>
        </w:rPr>
        <w:t>обязательно (!)</w:t>
      </w:r>
      <w:r w:rsidRPr="00C14C46">
        <w:rPr>
          <w:rFonts w:ascii="Times New Roman" w:hAnsi="Times New Roman" w:cs="Times New Roman"/>
          <w:color w:val="FF0000"/>
          <w:sz w:val="28"/>
          <w:szCs w:val="28"/>
        </w:rPr>
        <w:t xml:space="preserve">, </w:t>
      </w:r>
      <w:r w:rsidRPr="00B61CAD">
        <w:rPr>
          <w:rFonts w:ascii="Times New Roman" w:hAnsi="Times New Roman" w:cs="Times New Roman"/>
          <w:b/>
          <w:color w:val="000000" w:themeColor="text1"/>
          <w:sz w:val="28"/>
          <w:szCs w:val="28"/>
        </w:rPr>
        <w:t xml:space="preserve">SPIN-код </w:t>
      </w:r>
      <w:r w:rsidRPr="00B61CAD">
        <w:rPr>
          <w:rFonts w:ascii="Times New Roman" w:hAnsi="Times New Roman" w:cs="Times New Roman"/>
          <w:color w:val="000000" w:themeColor="text1"/>
          <w:sz w:val="28"/>
          <w:szCs w:val="28"/>
        </w:rPr>
        <w:t>(по РИНЦ),</w:t>
      </w:r>
      <w:r w:rsidRPr="00B61CAD">
        <w:rPr>
          <w:rFonts w:ascii="Times New Roman" w:hAnsi="Times New Roman" w:cs="Times New Roman"/>
          <w:b/>
          <w:color w:val="000000" w:themeColor="text1"/>
          <w:sz w:val="28"/>
          <w:szCs w:val="28"/>
        </w:rPr>
        <w:t xml:space="preserve"> ORCID</w:t>
      </w:r>
      <w:r w:rsidRPr="00B61CAD">
        <w:rPr>
          <w:rFonts w:ascii="Times New Roman" w:hAnsi="Times New Roman" w:cs="Times New Roman"/>
          <w:color w:val="000000" w:themeColor="text1"/>
          <w:sz w:val="28"/>
          <w:szCs w:val="28"/>
        </w:rPr>
        <w:t xml:space="preserve"> (</w:t>
      </w:r>
      <w:r w:rsidR="004B7065">
        <w:rPr>
          <w:rFonts w:ascii="Times New Roman" w:hAnsi="Times New Roman" w:cs="Times New Roman"/>
          <w:color w:val="000000" w:themeColor="text1"/>
          <w:sz w:val="28"/>
          <w:szCs w:val="28"/>
        </w:rPr>
        <w:t>ORCID:</w:t>
      </w:r>
      <w:r w:rsidR="00B61CAD" w:rsidRPr="00B61CAD">
        <w:rPr>
          <w:rFonts w:ascii="Times New Roman" w:hAnsi="Times New Roman" w:cs="Times New Roman"/>
          <w:color w:val="000000" w:themeColor="text1"/>
          <w:sz w:val="28"/>
          <w:szCs w:val="28"/>
        </w:rPr>
        <w:t>0000-0003-2124-86563).</w:t>
      </w:r>
    </w:p>
    <w:p w:rsidR="00BE4187" w:rsidRDefault="004B706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414336">
        <w:rPr>
          <w:rFonts w:ascii="Times New Roman" w:eastAsia="Times New Roman" w:hAnsi="Times New Roman" w:cs="Times New Roman"/>
          <w:b/>
          <w:bCs/>
          <w:color w:val="000000" w:themeColor="text1"/>
          <w:sz w:val="28"/>
          <w:szCs w:val="28"/>
          <w:lang w:eastAsia="ru-RU"/>
        </w:rPr>
        <w:t>.2.</w:t>
      </w:r>
      <w:r w:rsidR="00555EA5" w:rsidRPr="00CB5914">
        <w:rPr>
          <w:rFonts w:ascii="Times New Roman" w:eastAsia="Times New Roman" w:hAnsi="Times New Roman" w:cs="Times New Roman"/>
          <w:color w:val="000000" w:themeColor="text1"/>
          <w:sz w:val="28"/>
          <w:szCs w:val="28"/>
          <w:lang w:eastAsia="ru-RU"/>
        </w:rPr>
        <w:t> </w:t>
      </w:r>
      <w:r w:rsidR="00555EA5" w:rsidRPr="00CB5914">
        <w:rPr>
          <w:rFonts w:ascii="Times New Roman" w:eastAsia="Times New Roman" w:hAnsi="Times New Roman" w:cs="Times New Roman"/>
          <w:b/>
          <w:bCs/>
          <w:color w:val="000000" w:themeColor="text1"/>
          <w:sz w:val="28"/>
          <w:szCs w:val="28"/>
          <w:lang w:eastAsia="ru-RU"/>
        </w:rPr>
        <w:t>Орфография и грамматика.</w:t>
      </w:r>
      <w:r w:rsidR="00555EA5" w:rsidRPr="00CB5914">
        <w:rPr>
          <w:rFonts w:ascii="Times New Roman" w:eastAsia="Times New Roman" w:hAnsi="Times New Roman" w:cs="Times New Roman"/>
          <w:color w:val="000000" w:themeColor="text1"/>
          <w:sz w:val="28"/>
          <w:szCs w:val="28"/>
          <w:lang w:eastAsia="ru-RU"/>
        </w:rPr>
        <w:t xml:space="preserve"> Рукопись должна быть проверена на орфографию и грамматику. Статья должна быть напечатана ш</w:t>
      </w:r>
      <w:r w:rsidR="00BE4187">
        <w:rPr>
          <w:rFonts w:ascii="Times New Roman" w:eastAsia="Times New Roman" w:hAnsi="Times New Roman" w:cs="Times New Roman"/>
          <w:color w:val="000000" w:themeColor="text1"/>
          <w:sz w:val="28"/>
          <w:szCs w:val="28"/>
          <w:lang w:eastAsia="ru-RU"/>
        </w:rPr>
        <w:t xml:space="preserve">рифтом Times </w:t>
      </w:r>
      <w:r w:rsidR="00BE4187">
        <w:rPr>
          <w:rFonts w:ascii="Times New Roman" w:eastAsia="Times New Roman" w:hAnsi="Times New Roman" w:cs="Times New Roman"/>
          <w:color w:val="000000" w:themeColor="text1"/>
          <w:sz w:val="28"/>
          <w:szCs w:val="28"/>
          <w:lang w:eastAsia="ru-RU"/>
        </w:rPr>
        <w:lastRenderedPageBreak/>
        <w:t>New Roman</w:t>
      </w:r>
      <w:r w:rsidR="00555EA5" w:rsidRPr="00CB5914">
        <w:rPr>
          <w:rFonts w:ascii="Times New Roman" w:eastAsia="Times New Roman" w:hAnsi="Times New Roman" w:cs="Times New Roman"/>
          <w:color w:val="000000" w:themeColor="text1"/>
          <w:sz w:val="28"/>
          <w:szCs w:val="28"/>
          <w:lang w:eastAsia="ru-RU"/>
        </w:rPr>
        <w:t>, размер шрифта 12, с 1,5-нтервалом между строками, все п</w:t>
      </w:r>
      <w:r w:rsidR="00BE4187">
        <w:rPr>
          <w:rFonts w:ascii="Times New Roman" w:eastAsia="Times New Roman" w:hAnsi="Times New Roman" w:cs="Times New Roman"/>
          <w:color w:val="000000" w:themeColor="text1"/>
          <w:sz w:val="28"/>
          <w:szCs w:val="28"/>
          <w:lang w:eastAsia="ru-RU"/>
        </w:rPr>
        <w:t xml:space="preserve">оля шириной 2 см. </w:t>
      </w:r>
    </w:p>
    <w:p w:rsidR="00BE4187" w:rsidRPr="00C14C46" w:rsidRDefault="00BE4187" w:rsidP="00EE6ED2">
      <w:pPr>
        <w:spacing w:after="0" w:line="276" w:lineRule="auto"/>
        <w:ind w:firstLine="708"/>
        <w:jc w:val="both"/>
        <w:rPr>
          <w:rFonts w:ascii="Times New Roman" w:eastAsia="Times New Roman" w:hAnsi="Times New Roman" w:cs="Times New Roman"/>
          <w:color w:val="FF0000"/>
          <w:sz w:val="28"/>
          <w:szCs w:val="28"/>
          <w:lang w:eastAsia="ru-RU"/>
        </w:rPr>
      </w:pPr>
      <w:r w:rsidRPr="00C14C46">
        <w:rPr>
          <w:rFonts w:ascii="Times New Roman" w:eastAsia="Times New Roman" w:hAnsi="Times New Roman" w:cs="Times New Roman"/>
          <w:b/>
          <w:color w:val="FF0000"/>
          <w:sz w:val="28"/>
          <w:szCs w:val="28"/>
          <w:lang w:eastAsia="ru-RU"/>
        </w:rPr>
        <w:t>Страницы не нумеруются!</w:t>
      </w:r>
      <w:r w:rsidR="00555EA5" w:rsidRPr="00C14C46">
        <w:rPr>
          <w:rFonts w:ascii="Times New Roman" w:eastAsia="Times New Roman" w:hAnsi="Times New Roman" w:cs="Times New Roman"/>
          <w:color w:val="FF0000"/>
          <w:sz w:val="28"/>
          <w:szCs w:val="28"/>
          <w:lang w:eastAsia="ru-RU"/>
        </w:rPr>
        <w:t xml:space="preserve"> </w:t>
      </w:r>
    </w:p>
    <w:p w:rsidR="00BE4187" w:rsidRPr="00C14C46" w:rsidRDefault="00555EA5" w:rsidP="00EE6ED2">
      <w:pPr>
        <w:spacing w:after="0" w:line="276" w:lineRule="auto"/>
        <w:ind w:firstLine="708"/>
        <w:jc w:val="both"/>
        <w:rPr>
          <w:rFonts w:ascii="Times New Roman" w:eastAsia="Times New Roman" w:hAnsi="Times New Roman" w:cs="Times New Roman"/>
          <w:b/>
          <w:color w:val="FF0000"/>
          <w:sz w:val="28"/>
          <w:szCs w:val="28"/>
          <w:lang w:eastAsia="ru-RU"/>
        </w:rPr>
      </w:pPr>
      <w:r w:rsidRPr="00C14C46">
        <w:rPr>
          <w:rFonts w:ascii="Times New Roman" w:eastAsia="Times New Roman" w:hAnsi="Times New Roman" w:cs="Times New Roman"/>
          <w:b/>
          <w:color w:val="FF0000"/>
          <w:sz w:val="28"/>
          <w:szCs w:val="28"/>
          <w:lang w:eastAsia="ru-RU"/>
        </w:rPr>
        <w:t>Автоматический п</w:t>
      </w:r>
      <w:r w:rsidR="00BE4187" w:rsidRPr="00C14C46">
        <w:rPr>
          <w:rFonts w:ascii="Times New Roman" w:eastAsia="Times New Roman" w:hAnsi="Times New Roman" w:cs="Times New Roman"/>
          <w:b/>
          <w:color w:val="FF0000"/>
          <w:sz w:val="28"/>
          <w:szCs w:val="28"/>
          <w:lang w:eastAsia="ru-RU"/>
        </w:rPr>
        <w:t>еренос слов использовать нельзя!</w:t>
      </w:r>
    </w:p>
    <w:p w:rsidR="00414336"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Вся текстовая часть статьи должна быть записана в 1 файле (титульный лист, резюме, ключевые слова, текст статьи, таблицы, список цитированной литературы, сведения об авторах); файл с текстом статьи должен быть назван по фамилии первого автора статьи (Иванов. Текст). Рисунки и сканы документов записываются отдельными файлами, также содержащими фамилию первого автора (Иванов. Рисунок).</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Объем статей не должен превышать 18 страниц (включая иллюстрации, таблицы, резюме и список литературы), рецензий и информационных сообщений – 3 страницы.</w:t>
      </w:r>
    </w:p>
    <w:p w:rsidR="00414336" w:rsidRDefault="0041433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C14C46">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.3.</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Язык статьи.</w:t>
      </w:r>
      <w:r w:rsidR="00555EA5" w:rsidRPr="00CB5914">
        <w:rPr>
          <w:rFonts w:ascii="Times New Roman" w:eastAsia="Times New Roman" w:hAnsi="Times New Roman" w:cs="Times New Roman"/>
          <w:color w:val="000000" w:themeColor="text1"/>
          <w:sz w:val="28"/>
          <w:szCs w:val="28"/>
          <w:lang w:eastAsia="ru-RU"/>
        </w:rPr>
        <w:t xml:space="preserve"> К публикации в журнале принимаются рукописи из любых стран на русском и/или английском языках. В случае если статья написана на русском языке, то обязателен перевод метаданных статьи на английский язык (Ф.И.О. авторов, официальное название на английском языке учреждений авторов, адреса, название статьи, резюме статьи, ключевые слова, информация для контакта с ответственным автором, а также пристатейный список литературы (References) – см. ниже).</w:t>
      </w:r>
    </w:p>
    <w:p w:rsidR="00414336"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При желании, авторы могут предоставить полный текст статьи, как на русском, так и на английском языках. Сопровождение перевода заключением любого официального бюро переводов о соответствии англоязычного и русскоязычного текстов обязательно. При наличии полных текстов статей на двух языка –публикуется оба варианта.</w:t>
      </w:r>
    </w:p>
    <w:p w:rsidR="00414336"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В случае, если авторы не предоставили метаданных статьи на английском языке или перевод некачественный, то редакция </w:t>
      </w:r>
      <w:r w:rsidR="00EE6ED2">
        <w:rPr>
          <w:rFonts w:ascii="Times New Roman" w:eastAsia="Times New Roman" w:hAnsi="Times New Roman" w:cs="Times New Roman"/>
          <w:color w:val="000000" w:themeColor="text1"/>
          <w:sz w:val="28"/>
          <w:szCs w:val="28"/>
          <w:lang w:eastAsia="ru-RU"/>
        </w:rPr>
        <w:t>возвращает присла</w:t>
      </w:r>
      <w:r w:rsidR="00C14C46">
        <w:rPr>
          <w:rFonts w:ascii="Times New Roman" w:eastAsia="Times New Roman" w:hAnsi="Times New Roman" w:cs="Times New Roman"/>
          <w:color w:val="000000" w:themeColor="text1"/>
          <w:sz w:val="28"/>
          <w:szCs w:val="28"/>
          <w:lang w:eastAsia="ru-RU"/>
        </w:rPr>
        <w:t>нные материалы для исправления замечаний.</w:t>
      </w:r>
      <w:r w:rsidRPr="00CB5914">
        <w:rPr>
          <w:rFonts w:ascii="Times New Roman" w:eastAsia="Times New Roman" w:hAnsi="Times New Roman" w:cs="Times New Roman"/>
          <w:color w:val="000000" w:themeColor="text1"/>
          <w:sz w:val="28"/>
          <w:szCs w:val="28"/>
          <w:lang w:eastAsia="ru-RU"/>
        </w:rPr>
        <w:t xml:space="preserve"> Некачественные переводы полных текстов не редактируются и не публикуются.</w:t>
      </w:r>
    </w:p>
    <w:p w:rsidR="00414336" w:rsidRDefault="0041433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Редакция </w:t>
      </w:r>
      <w:r w:rsidRPr="00B507D7">
        <w:rPr>
          <w:rFonts w:ascii="Times New Roman" w:eastAsia="Times New Roman" w:hAnsi="Times New Roman" w:cs="Times New Roman"/>
          <w:bCs/>
          <w:color w:val="000000" w:themeColor="text1"/>
          <w:sz w:val="28"/>
          <w:szCs w:val="28"/>
          <w:lang w:eastAsia="ru-RU"/>
        </w:rPr>
        <w:t>научно-практического журнала «Современные проблемы здравоохранения и медицинской статистики»</w:t>
      </w:r>
      <w:r>
        <w:rPr>
          <w:rFonts w:ascii="Times New Roman" w:eastAsia="Times New Roman" w:hAnsi="Times New Roman" w:cs="Times New Roman"/>
          <w:bCs/>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не несут ответственности за качество перевода, но контролируют сохранение достоверности информации, предоставленной авторами на оригинальном языке.</w:t>
      </w:r>
    </w:p>
    <w:p w:rsidR="00555EA5"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Статьи зарубежных авторов на английском языке могут публиковаться по решению главного редактора журнала без перевода на русский язык (за исключением названия, резюме и ключевых слов) или с полным или частичным переводом (названия и подписи к рисункам, таблицам).</w:t>
      </w:r>
    </w:p>
    <w:p w:rsidR="00414336" w:rsidRDefault="0041433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p>
    <w:p w:rsidR="00414336" w:rsidRDefault="00C14C4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12</w:t>
      </w:r>
      <w:r w:rsidR="00555EA5" w:rsidRPr="00CB5914">
        <w:rPr>
          <w:rFonts w:ascii="Times New Roman" w:eastAsia="Times New Roman" w:hAnsi="Times New Roman" w:cs="Times New Roman"/>
          <w:b/>
          <w:bCs/>
          <w:color w:val="000000" w:themeColor="text1"/>
          <w:sz w:val="28"/>
          <w:szCs w:val="28"/>
          <w:lang w:eastAsia="ru-RU"/>
        </w:rPr>
        <w:t>.4</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План построения оригинальных статей.</w:t>
      </w:r>
      <w:r w:rsidR="00555EA5" w:rsidRPr="00CB5914">
        <w:rPr>
          <w:rFonts w:ascii="Times New Roman" w:eastAsia="Times New Roman" w:hAnsi="Times New Roman" w:cs="Times New Roman"/>
          <w:color w:val="000000" w:themeColor="text1"/>
          <w:sz w:val="28"/>
          <w:szCs w:val="28"/>
          <w:lang w:eastAsia="ru-RU"/>
        </w:rPr>
        <w:t xml:space="preserve"> Структура оригинальных статей должна соответствовать формату IMRAD (Introduction, Methods, Results, Discussion). План построения оригинальных статей должен быть следующим: резюме и ключевые слова на русском языке, резюме и ключевые слова на английском языке, введение; материал и методы; результаты; обсуждение; выводы по пунктам или заключение по желанию авторов, информация о финансовой поддержке работы, гранты, благодарности; указание на конфликт интересов; список цитированной литературы, подрисуночные подписи при наличии рисунков.</w:t>
      </w:r>
    </w:p>
    <w:p w:rsidR="00414336"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Во введении дается краткий обзор релевантных данных, критическая оценка литературы, имеющей отношение к рассматриваемой проблеме, обоснование новизны и значимости исследования в глобальном плане (не только в плане данного города или страны),</w:t>
      </w:r>
      <w:r w:rsidR="00C14C4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определяются нерешенные вопросы и ставятся четко сформулированные цели и задачи, поясняющие дальнейшее исследование. Каждое ключевое слово статьи должно найти отражение во введении. Рекомендуется избегать длинных анализов и длинных исторических экскурсов.</w:t>
      </w:r>
    </w:p>
    <w:p w:rsidR="00414336"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Раздел «Материал и методы» должен содержать: где и когда проведено исследование; критерии включения и исключения пациентов, опытных животных…; описание метода исследования (когортное, проспективное, рандомизированное испытание лекарств, ретроспективное, серия наблюдений); детальное описание нового лекарства, метода, модификации, эксперимента, хирургического вмешательства в определенной последовательности; краткое описание протокола (Standard Operating Protocol — SOP).</w:t>
      </w:r>
    </w:p>
    <w:p w:rsidR="00414336"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Настоятельно рекомендуется руководствоваться «Едиными стандартами представления результатов и испытаний Экспертной группы CONSORT» (Consolidated Standards ofReportingTrials), с которыми можно ознакомиться по ссылке </w:t>
      </w:r>
      <w:hyperlink r:id="rId8" w:history="1">
        <w:r w:rsidR="00414336" w:rsidRPr="00507ABB">
          <w:rPr>
            <w:rStyle w:val="aa"/>
            <w:rFonts w:ascii="Times New Roman" w:eastAsia="Times New Roman" w:hAnsi="Times New Roman" w:cs="Times New Roman"/>
            <w:sz w:val="28"/>
            <w:szCs w:val="28"/>
            <w:lang w:eastAsia="ru-RU"/>
          </w:rPr>
          <w:t>http://www.consort-statement.org/</w:t>
        </w:r>
      </w:hyperlink>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Методы, опубликованные ранее, должны сопровождаться ссылками: автором описываются только относящиеся к теме изменения.</w:t>
      </w:r>
      <w:r w:rsidRPr="00CB5914">
        <w:rPr>
          <w:rFonts w:ascii="Times New Roman" w:eastAsia="Times New Roman" w:hAnsi="Times New Roman" w:cs="Times New Roman"/>
          <w:color w:val="000000" w:themeColor="text1"/>
          <w:sz w:val="28"/>
          <w:szCs w:val="28"/>
          <w:lang w:eastAsia="ru-RU"/>
        </w:rPr>
        <w:br/>
        <w:t>В работах, представляющих результаты научных исследований, должны быть использованы современные методы статистической обработки данных, которые необходимо описать в разделе статьи «Материал и методы».</w:t>
      </w:r>
      <w:r w:rsidRPr="00CB5914">
        <w:rPr>
          <w:rFonts w:ascii="Times New Roman" w:eastAsia="Times New Roman" w:hAnsi="Times New Roman" w:cs="Times New Roman"/>
          <w:color w:val="000000" w:themeColor="text1"/>
          <w:sz w:val="28"/>
          <w:szCs w:val="28"/>
          <w:lang w:eastAsia="ru-RU"/>
        </w:rPr>
        <w:br/>
        <w:t>Обязательное в статистическом анализе: расчет размера выборки на основе статистической мощности; определение нормальности распределения по Колмогорову-Смирнову или Шапиро-Уилку; детальное представление моделей логистического или линейного регрессионного анализа (детерминанты и коварианты); статистический пакет и версия.</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lastRenderedPageBreak/>
        <w:t>Изложение результатов и обсуждения в одном разделе не допускается.</w:t>
      </w:r>
      <w:r w:rsidRPr="00CB5914">
        <w:rPr>
          <w:rFonts w:ascii="Times New Roman" w:eastAsia="Times New Roman" w:hAnsi="Times New Roman" w:cs="Times New Roman"/>
          <w:color w:val="000000" w:themeColor="text1"/>
          <w:sz w:val="28"/>
          <w:szCs w:val="28"/>
          <w:lang w:eastAsia="ru-RU"/>
        </w:rPr>
        <w:br/>
        <w:t>Результаты должны быть ясными и лаконичными. Данные следует представлять в абсолютных числах и в процентах, должны быть указаны 95% доверительный интервал (95 CI%) и значение p. Планки погрешностей требуются на всех точках экспериментальных и расчетных данных с объяснением в тексте того, каким образом эти погрешности были установлены.</w:t>
      </w:r>
      <w:r w:rsidRPr="00CB5914">
        <w:rPr>
          <w:rFonts w:ascii="Times New Roman" w:eastAsia="Times New Roman" w:hAnsi="Times New Roman" w:cs="Times New Roman"/>
          <w:color w:val="000000" w:themeColor="text1"/>
          <w:sz w:val="28"/>
          <w:szCs w:val="28"/>
          <w:lang w:eastAsia="ru-RU"/>
        </w:rPr>
        <w:br/>
        <w:t>В Обсуждении дается убедительное объяснение результатов и показывается их значимость. В случае проведения вычислительных исследований, полученные результаты должны быть сопоставлены с информацией из опубликованных экспериментальных работ, если подобное возможно.</w:t>
      </w:r>
      <w:r w:rsidRPr="00CB5914">
        <w:rPr>
          <w:rFonts w:ascii="Times New Roman" w:eastAsia="Times New Roman" w:hAnsi="Times New Roman" w:cs="Times New Roman"/>
          <w:color w:val="000000" w:themeColor="text1"/>
          <w:sz w:val="28"/>
          <w:szCs w:val="28"/>
          <w:lang w:eastAsia="ru-RU"/>
        </w:rPr>
        <w:br/>
        <w:t>При представлении в печать экспериментальных работ следует руководствоваться «Правилами проведения работ с использованием экспериментальных животных». Помимо вида, пола и количества использованных животных, авторы обязательно должны указывать применявшиеся при проведении болезненных процедур методы обезболивания и методы умерщвления животных. Нужно указать, являются ли приводимые числовые значения первичными или производными, привести пределы точности, надёжности, интервалы достоверности, оценки, рекомендации, принятые или отвергнутые гипотезы, обсуждаемые в статье.</w:t>
      </w:r>
    </w:p>
    <w:p w:rsidR="00722799" w:rsidRDefault="00C14C4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.5</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Оформление обзоров.</w:t>
      </w:r>
      <w:r w:rsidR="00555EA5" w:rsidRPr="00CB5914">
        <w:rPr>
          <w:rFonts w:ascii="Times New Roman" w:eastAsia="Times New Roman" w:hAnsi="Times New Roman" w:cs="Times New Roman"/>
          <w:color w:val="000000" w:themeColor="text1"/>
          <w:sz w:val="28"/>
          <w:szCs w:val="28"/>
          <w:lang w:eastAsia="ru-RU"/>
        </w:rPr>
        <w:t> Обзорная статья должна быть обозначена авторами как (обзор литературы) после названия статьи. Желательно, чтобы составление обзоров соответствовало международным рекомендациям по систематическим методам поиска литературы и стандартам. Резюме обзорных статей должны содержать информацию о методах поиска литературы по базам данных Scopus, Web of Science, MedLine, The Cochrane Library, EMBASE, Global Health, CyberLeninka, РИНЦ и другим. В ключевые слова обзорных статей следует включать слово «обзор».</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 название систематического обзора должны быть включены слова «систематический обзор». С подробной информацией относительно составления обзоров можно ознакомиться в руководстве PRISMA (Рекомендуемые элементы отчетности для системати</w:t>
      </w:r>
      <w:r w:rsidR="00722799">
        <w:rPr>
          <w:rFonts w:ascii="Times New Roman" w:eastAsia="Times New Roman" w:hAnsi="Times New Roman" w:cs="Times New Roman"/>
          <w:color w:val="000000" w:themeColor="text1"/>
          <w:sz w:val="28"/>
          <w:szCs w:val="28"/>
          <w:lang w:eastAsia="ru-RU"/>
        </w:rPr>
        <w:t>ческого обзора и мета-анализа).</w:t>
      </w:r>
    </w:p>
    <w:p w:rsidR="00555EA5" w:rsidRDefault="00C14C4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.6</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Оформление описания клинических наблюдений.</w:t>
      </w:r>
      <w:r w:rsidR="00555EA5" w:rsidRPr="00CB5914">
        <w:rPr>
          <w:rFonts w:ascii="Times New Roman" w:eastAsia="Times New Roman" w:hAnsi="Times New Roman" w:cs="Times New Roman"/>
          <w:color w:val="000000" w:themeColor="text1"/>
          <w:sz w:val="28"/>
          <w:szCs w:val="28"/>
          <w:lang w:eastAsia="ru-RU"/>
        </w:rPr>
        <w:t xml:space="preserve"> Клинические наблюдения, оформленные согласно рекомендациям CARE, имеют приоритет. </w:t>
      </w:r>
    </w:p>
    <w:p w:rsidR="00722799" w:rsidRDefault="00C14C4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.7</w:t>
      </w:r>
      <w:r w:rsidR="00555EA5" w:rsidRPr="00CB5914">
        <w:rPr>
          <w:rFonts w:ascii="Times New Roman" w:eastAsia="Times New Roman" w:hAnsi="Times New Roman" w:cs="Times New Roman"/>
          <w:color w:val="000000" w:themeColor="text1"/>
          <w:sz w:val="28"/>
          <w:szCs w:val="28"/>
          <w:lang w:eastAsia="ru-RU"/>
        </w:rPr>
        <w:t> </w:t>
      </w:r>
      <w:r w:rsidR="00555EA5" w:rsidRPr="00CB5914">
        <w:rPr>
          <w:rFonts w:ascii="Times New Roman" w:eastAsia="Times New Roman" w:hAnsi="Times New Roman" w:cs="Times New Roman"/>
          <w:b/>
          <w:bCs/>
          <w:color w:val="000000" w:themeColor="text1"/>
          <w:sz w:val="28"/>
          <w:szCs w:val="28"/>
          <w:lang w:eastAsia="ru-RU"/>
        </w:rPr>
        <w:t>Стандарты.</w:t>
      </w:r>
      <w:r w:rsidR="00555EA5" w:rsidRPr="00CB5914">
        <w:rPr>
          <w:rFonts w:ascii="Times New Roman" w:eastAsia="Times New Roman" w:hAnsi="Times New Roman" w:cs="Times New Roman"/>
          <w:color w:val="000000" w:themeColor="text1"/>
          <w:sz w:val="28"/>
          <w:szCs w:val="28"/>
          <w:lang w:eastAsia="ru-RU"/>
        </w:rPr>
        <w:t xml:space="preserve"> Все 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w:t>
      </w:r>
      <w:r>
        <w:rPr>
          <w:rFonts w:ascii="Times New Roman" w:eastAsia="Times New Roman" w:hAnsi="Times New Roman" w:cs="Times New Roman"/>
          <w:color w:val="000000" w:themeColor="text1"/>
          <w:sz w:val="28"/>
          <w:szCs w:val="28"/>
          <w:lang w:eastAsia="ru-RU"/>
        </w:rPr>
        <w:t xml:space="preserve"> </w:t>
      </w:r>
      <w:r w:rsidRPr="00C14C46">
        <w:rPr>
          <w:rFonts w:ascii="Times New Roman" w:eastAsia="Times New Roman" w:hAnsi="Times New Roman" w:cs="Times New Roman"/>
          <w:color w:val="000000" w:themeColor="text1"/>
          <w:sz w:val="28"/>
          <w:szCs w:val="28"/>
          <w:lang w:eastAsia="ru-RU"/>
        </w:rPr>
        <w:lastRenderedPageBreak/>
        <w:t>(</w:t>
      </w:r>
      <w:r w:rsidRPr="00C14C46">
        <w:rPr>
          <w:rFonts w:ascii="Times New Roman" w:eastAsia="Times New Roman" w:hAnsi="Times New Roman" w:cs="Times New Roman"/>
          <w:color w:val="000000" w:themeColor="text1"/>
          <w:sz w:val="28"/>
          <w:szCs w:val="28"/>
          <w:lang w:eastAsia="ru-RU"/>
        </w:rPr>
        <w:t xml:space="preserve">2001 г., 2-е издание под ред. В.И. Покровского, изд. «Медицина», </w:t>
      </w:r>
      <w:hyperlink r:id="rId9" w:history="1">
        <w:r w:rsidRPr="00C14C46">
          <w:rPr>
            <w:rFonts w:ascii="Times New Roman" w:eastAsia="Times New Roman" w:hAnsi="Times New Roman" w:cs="Times New Roman"/>
            <w:color w:val="000000" w:themeColor="text1"/>
            <w:sz w:val="28"/>
            <w:szCs w:val="28"/>
            <w:u w:val="single"/>
            <w:lang w:eastAsia="ru-RU"/>
          </w:rPr>
          <w:t>http://www.twirpx.com/file/123175/</w:t>
        </w:r>
      </w:hyperlink>
      <w:r w:rsidRPr="00C14C46">
        <w:rPr>
          <w:rFonts w:ascii="Times New Roman" w:eastAsia="Times New Roman" w:hAnsi="Times New Roman" w:cs="Times New Roman"/>
          <w:color w:val="000000" w:themeColor="text1"/>
          <w:sz w:val="28"/>
          <w:szCs w:val="28"/>
          <w:u w:val="single"/>
          <w:lang w:eastAsia="ru-RU"/>
        </w:rPr>
        <w:t>)</w:t>
      </w:r>
      <w:r w:rsidR="00555EA5" w:rsidRPr="00C14C46">
        <w:rPr>
          <w:rFonts w:ascii="Times New Roman" w:eastAsia="Times New Roman" w:hAnsi="Times New Roman" w:cs="Times New Roman"/>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Лекарственные препараты должны быть приведены только в международных непатентованных названиях, которые употребляются первыми, затем в случае необходимости приводится несколько торговых названий препаратов, зарегистрированных в России (в соответствии с информационно-поисковой системой «Клифар-Госреестр» [Государственный реестр лекарственных средств]).</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Желательно, чтобы написание ферментов соответствовало стандарту Enzyme Nomenclature (</w:t>
      </w:r>
      <w:hyperlink r:id="rId10" w:history="1">
        <w:r w:rsidRPr="00CB5914">
          <w:rPr>
            <w:rFonts w:ascii="Times New Roman" w:eastAsia="Times New Roman" w:hAnsi="Times New Roman" w:cs="Times New Roman"/>
            <w:color w:val="000000" w:themeColor="text1"/>
            <w:sz w:val="28"/>
            <w:szCs w:val="28"/>
            <w:u w:val="single"/>
            <w:lang w:eastAsia="ru-RU"/>
          </w:rPr>
          <w:t>http://www.chem.qmul.ac.uk/iubmb/enzyme/</w:t>
        </w:r>
      </w:hyperlink>
      <w:r w:rsidRPr="00CB5914">
        <w:rPr>
          <w:rFonts w:ascii="Times New Roman" w:eastAsia="Times New Roman" w:hAnsi="Times New Roman" w:cs="Times New Roman"/>
          <w:color w:val="000000" w:themeColor="text1"/>
          <w:sz w:val="28"/>
          <w:szCs w:val="28"/>
          <w:lang w:eastAsia="ru-RU"/>
        </w:rPr>
        <w:t>)</w:t>
      </w:r>
      <w:r w:rsidR="00722799">
        <w:rPr>
          <w:rFonts w:ascii="Times New Roman" w:eastAsia="Times New Roman" w:hAnsi="Times New Roman" w:cs="Times New Roman"/>
          <w:color w:val="000000" w:themeColor="text1"/>
          <w:sz w:val="28"/>
          <w:szCs w:val="28"/>
          <w:lang w:eastAsia="ru-RU"/>
        </w:rPr>
        <w:t>.</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Желательно, чтобы наследуемые или семейные заболевания соответствовали международной классификации наследуемых состояний у человека («Mendelian Inheritance in Man» [http://ncbi.nlm.nih.gov/Omim]).</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Названия микроорганизмов должны быть выверены в соответствии с изданием «Медицинская микробиология» (под ред. В.И. Покровского </w:t>
      </w:r>
      <w:hyperlink r:id="rId11" w:history="1">
        <w:r w:rsidRPr="00CB5914">
          <w:rPr>
            <w:rFonts w:ascii="Times New Roman" w:eastAsia="Times New Roman" w:hAnsi="Times New Roman" w:cs="Times New Roman"/>
            <w:color w:val="000000" w:themeColor="text1"/>
            <w:sz w:val="28"/>
            <w:szCs w:val="28"/>
            <w:u w:val="single"/>
            <w:lang w:eastAsia="ru-RU"/>
          </w:rPr>
          <w:t>http://www.webmedinfo.ru/medicinskaya-mikrobiologiya-pozdeev-o-k-pokrovskij-v-i.html</w:t>
        </w:r>
      </w:hyperlink>
      <w:r w:rsidRPr="00CB5914">
        <w:rPr>
          <w:rFonts w:ascii="Times New Roman" w:eastAsia="Times New Roman" w:hAnsi="Times New Roman" w:cs="Times New Roman"/>
          <w:color w:val="000000" w:themeColor="text1"/>
          <w:sz w:val="28"/>
          <w:szCs w:val="28"/>
          <w:lang w:eastAsia="ru-RU"/>
        </w:rPr>
        <w:t xml:space="preserve"> ). </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Написание Ф.И.О., упоминаемых в тексте, должно соответствовать списку литературы.</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 Дозы лекарственных средств, единицы измерения физических величин должны быть указаны в системе СИ. В десятичных дробях употребляется запятая: 0,35. </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Букву «ё» не следует заменять на «е».</w:t>
      </w:r>
    </w:p>
    <w:p w:rsidR="00722799" w:rsidRDefault="00C14C46"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.8</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Авторские резюме.</w:t>
      </w:r>
      <w:r w:rsidR="00555EA5" w:rsidRPr="00CB5914">
        <w:rPr>
          <w:rFonts w:ascii="Times New Roman" w:eastAsia="Times New Roman" w:hAnsi="Times New Roman" w:cs="Times New Roman"/>
          <w:color w:val="000000" w:themeColor="text1"/>
          <w:sz w:val="28"/>
          <w:szCs w:val="28"/>
          <w:lang w:eastAsia="ru-RU"/>
        </w:rPr>
        <w:t xml:space="preserve"> Авторское резюме к статье является основным источником информации в отечественных и зарубежных информационных системах и базах данных, индексирующих журнал. Резюме должно излагать только существенные факты работы, не содержать общих слов. Для оригинальных статей обязательна структура резюме, повторяющая структуру статьи и включающая введение, материал и методы, результаты, обсуждение, заключение (выводы). Однако: предмет, тема, цель работы указываются в том случае, если они не ясны из заглавия статьи; метод или методологию проведения работы целесообразно описывать в том случае, если они </w:t>
      </w:r>
      <w:r w:rsidR="00555EA5" w:rsidRPr="00CB5914">
        <w:rPr>
          <w:rFonts w:ascii="Times New Roman" w:eastAsia="Times New Roman" w:hAnsi="Times New Roman" w:cs="Times New Roman"/>
          <w:color w:val="000000" w:themeColor="text1"/>
          <w:sz w:val="28"/>
          <w:szCs w:val="28"/>
          <w:lang w:eastAsia="ru-RU"/>
        </w:rPr>
        <w:lastRenderedPageBreak/>
        <w:t>отличаются новизной или представляют интерес с точки зрения данной работы. Резюме должно начинаться с информации, содержащейся на титульном листе. Объем текста авторского резюме должен быть строго от 200 до 250 слов.</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Резюме должно сопровождаться несколькими</w:t>
      </w:r>
      <w:r w:rsidR="00C14C46">
        <w:rPr>
          <w:rFonts w:ascii="Times New Roman" w:eastAsia="Times New Roman" w:hAnsi="Times New Roman" w:cs="Times New Roman"/>
          <w:color w:val="000000" w:themeColor="text1"/>
          <w:sz w:val="28"/>
          <w:szCs w:val="28"/>
          <w:lang w:eastAsia="ru-RU"/>
        </w:rPr>
        <w:t xml:space="preserve"> (3-5)</w:t>
      </w:r>
      <w:r w:rsidRPr="00CB5914">
        <w:rPr>
          <w:rFonts w:ascii="Times New Roman" w:eastAsia="Times New Roman" w:hAnsi="Times New Roman" w:cs="Times New Roman"/>
          <w:color w:val="000000" w:themeColor="text1"/>
          <w:sz w:val="28"/>
          <w:szCs w:val="28"/>
          <w:lang w:eastAsia="ru-RU"/>
        </w:rPr>
        <w:t xml:space="preserve"> ключевыми словами или словосочетаниями, отражающими основную тематику статьи и облегчающими классификацию работы в компьютерных поисковых системах. Ключевые слова перечисляются через точку с запятой. В конце перечисления ставится точка.</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Резюме и ключевые слова должны быть представлены как на русском, так и на английском языках. </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Ключевые слова на английском языке должны быть взяты из организованного словаря Medline (MeSH, EMtree…). </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При переводе фамилий авторов рекомендуется транслитерировать так же, как в предыдущих публикациях или по системе BGN (Board ofGeographic Names), см. сайт </w:t>
      </w:r>
      <w:hyperlink r:id="rId12" w:history="1">
        <w:r w:rsidR="00722799" w:rsidRPr="00507ABB">
          <w:rPr>
            <w:rStyle w:val="aa"/>
            <w:rFonts w:ascii="Times New Roman" w:eastAsia="Times New Roman" w:hAnsi="Times New Roman" w:cs="Times New Roman"/>
            <w:sz w:val="28"/>
            <w:szCs w:val="28"/>
            <w:lang w:eastAsia="ru-RU"/>
          </w:rPr>
          <w:t>http://www.translit.ru</w:t>
        </w:r>
      </w:hyperlink>
      <w:r w:rsidRPr="00CB5914">
        <w:rPr>
          <w:rFonts w:ascii="Times New Roman" w:eastAsia="Times New Roman" w:hAnsi="Times New Roman" w:cs="Times New Roman"/>
          <w:color w:val="000000" w:themeColor="text1"/>
          <w:sz w:val="28"/>
          <w:szCs w:val="28"/>
          <w:lang w:eastAsia="ru-RU"/>
        </w:rPr>
        <w:t xml:space="preserve">. </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Англоязычные авторы указываются в формате John Y. Smith. </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 отношении организации(ий) важно, чтобы был указан официально принятый английский вариант наименования.</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12.9</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Требования к рисункам.</w:t>
      </w:r>
      <w:r w:rsidRPr="00CB5914">
        <w:rPr>
          <w:rFonts w:ascii="Times New Roman" w:eastAsia="Times New Roman" w:hAnsi="Times New Roman" w:cs="Times New Roman"/>
          <w:color w:val="000000" w:themeColor="text1"/>
          <w:sz w:val="28"/>
          <w:szCs w:val="28"/>
          <w:lang w:eastAsia="ru-RU"/>
        </w:rPr>
        <w:t xml:space="preserve"> Общие вопросы. Каждое изображение подается отдельным файлом. Файлы с графическими изображениями должны иметь логические имена (Иванов.Рисунок 1).</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Подписи к изображениям должны быть сгруппированы и даны отдельно.</w:t>
      </w:r>
      <w:r w:rsidRPr="00CB5914">
        <w:rPr>
          <w:rFonts w:ascii="Times New Roman" w:eastAsia="Times New Roman" w:hAnsi="Times New Roman" w:cs="Times New Roman"/>
          <w:color w:val="000000" w:themeColor="text1"/>
          <w:sz w:val="28"/>
          <w:szCs w:val="28"/>
          <w:lang w:eastAsia="ru-RU"/>
        </w:rPr>
        <w:br/>
        <w:t>Следует использовать единую систему буквенных обозначений и масштабирования изображения.</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Следует последовательно нумеровать изображения в тексте.</w:t>
      </w:r>
      <w:r w:rsidRPr="00CB5914">
        <w:rPr>
          <w:rFonts w:ascii="Times New Roman" w:eastAsia="Times New Roman" w:hAnsi="Times New Roman" w:cs="Times New Roman"/>
          <w:color w:val="000000" w:themeColor="text1"/>
          <w:sz w:val="28"/>
          <w:szCs w:val="28"/>
          <w:lang w:eastAsia="ru-RU"/>
        </w:rPr>
        <w:br/>
        <w:t>Максимальный размер рисунка: ширина 180 мм, высота 230 мм.</w:t>
      </w:r>
      <w:r w:rsidRPr="00CB5914">
        <w:rPr>
          <w:rFonts w:ascii="Times New Roman" w:eastAsia="Times New Roman" w:hAnsi="Times New Roman" w:cs="Times New Roman"/>
          <w:color w:val="000000" w:themeColor="text1"/>
          <w:sz w:val="28"/>
          <w:szCs w:val="28"/>
          <w:lang w:eastAsia="ru-RU"/>
        </w:rPr>
        <w:br/>
        <w:t>В изображении следует применять шрифты: Arial, Courier, Times New Roman, Symbol или схожие с ними шрифты.</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Надписи в рисунках следует, по возможности, заменять цифровыми или буквенными обозначениями, объясняемыми в тексте статьи или в подписях к рисункам. Ссылки на рисунки (и таблицы) даются в тексте статьи, а их местоположение (по первому упоминанию) указывается на левом поле.</w:t>
      </w:r>
      <w:r w:rsidRPr="00CB5914">
        <w:rPr>
          <w:rFonts w:ascii="Times New Roman" w:eastAsia="Times New Roman" w:hAnsi="Times New Roman" w:cs="Times New Roman"/>
          <w:color w:val="000000" w:themeColor="text1"/>
          <w:sz w:val="28"/>
          <w:szCs w:val="28"/>
          <w:lang w:eastAsia="ru-RU"/>
        </w:rPr>
        <w:br/>
        <w:t>Форматы. Черно-белые штриховые рисунки: формат файла – TIFF (расширение *.tiff), любая программа, поддерживающая этот формат (Adobe PhotoShop, Adobe Illustrator и т. п.); режим – bitmap (битовая карта); разрешение 600 dpl (Adobe Fotoshop); возможно использование сжатия LZW или другого.</w:t>
      </w:r>
      <w:r w:rsidRPr="00CB5914">
        <w:rPr>
          <w:rFonts w:ascii="Times New Roman" w:eastAsia="Times New Roman" w:hAnsi="Times New Roman" w:cs="Times New Roman"/>
          <w:color w:val="000000" w:themeColor="text1"/>
          <w:sz w:val="28"/>
          <w:szCs w:val="28"/>
          <w:lang w:eastAsia="ru-RU"/>
        </w:rPr>
        <w:br/>
        <w:t>Черно-белые тоновые рисунки (grayscal), цветные тоновые рисунки (RGB, CMYK)</w:t>
      </w:r>
      <w:r w:rsidR="00722799">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 xml:space="preserve">формат файла–tiff (расширениеt .tiff ) разрешение 300 dpi (Adobe </w:t>
      </w:r>
      <w:r w:rsidRPr="00CB5914">
        <w:rPr>
          <w:rFonts w:ascii="Times New Roman" w:eastAsia="Times New Roman" w:hAnsi="Times New Roman" w:cs="Times New Roman"/>
          <w:color w:val="000000" w:themeColor="text1"/>
          <w:sz w:val="28"/>
          <w:szCs w:val="28"/>
          <w:lang w:eastAsia="ru-RU"/>
        </w:rPr>
        <w:lastRenderedPageBreak/>
        <w:t>Fotoshop)</w:t>
      </w:r>
      <w:r w:rsidR="00722799">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Векторная графика: расширение ai., созданные в Adobe Illustrator CS6.</w:t>
      </w:r>
      <w:r w:rsidRPr="00CB5914">
        <w:rPr>
          <w:rFonts w:ascii="Times New Roman" w:eastAsia="Times New Roman" w:hAnsi="Times New Roman" w:cs="Times New Roman"/>
          <w:color w:val="000000" w:themeColor="text1"/>
          <w:sz w:val="28"/>
          <w:szCs w:val="28"/>
          <w:lang w:eastAsia="ru-RU"/>
        </w:rPr>
        <w:br/>
      </w:r>
      <w:r w:rsidR="00D942BC">
        <w:rPr>
          <w:rFonts w:ascii="Times New Roman" w:eastAsia="Times New Roman" w:hAnsi="Times New Roman" w:cs="Times New Roman"/>
          <w:color w:val="000000" w:themeColor="text1"/>
          <w:sz w:val="28"/>
          <w:szCs w:val="28"/>
          <w:lang w:eastAsia="ru-RU"/>
        </w:rPr>
        <w:tab/>
      </w:r>
      <w:r w:rsidRPr="00CB5914">
        <w:rPr>
          <w:rFonts w:ascii="Times New Roman" w:eastAsia="Times New Roman" w:hAnsi="Times New Roman" w:cs="Times New Roman"/>
          <w:color w:val="000000" w:themeColor="text1"/>
          <w:sz w:val="28"/>
          <w:szCs w:val="28"/>
          <w:lang w:eastAsia="ru-RU"/>
        </w:rPr>
        <w:t>Если электронное графическое изображение создано в приложении Microsoft Office (Word, PowerPoint, Excel), то его следует представлять по принципу «как есть» в том же формате</w:t>
      </w:r>
      <w:r w:rsidR="00D942BC">
        <w:rPr>
          <w:rFonts w:ascii="Times New Roman" w:eastAsia="Times New Roman" w:hAnsi="Times New Roman" w:cs="Times New Roman"/>
          <w:color w:val="000000" w:themeColor="text1"/>
          <w:sz w:val="28"/>
          <w:szCs w:val="28"/>
          <w:lang w:eastAsia="ru-RU"/>
        </w:rPr>
        <w:t>. Они в отдельные файлы не выделяются, а располагаются после первого упоминания в статье.</w:t>
      </w:r>
    </w:p>
    <w:p w:rsidR="00722799"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Не следует присылать:</w:t>
      </w:r>
    </w:p>
    <w:p w:rsidR="00722799" w:rsidRDefault="00722799"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файлы, которые отформатированы для показа на экране (например, GIF, BMP, PICT, WPG); они, как правило, имеют низкое разрешение и ограниченный набор цвета;</w:t>
      </w:r>
    </w:p>
    <w:p w:rsidR="00722799" w:rsidRDefault="00722799"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файлы с очень низким разрешением;</w:t>
      </w:r>
    </w:p>
    <w:p w:rsidR="00722799" w:rsidRDefault="00722799"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трехмерные изображения;</w:t>
      </w:r>
    </w:p>
    <w:p w:rsidR="00555EA5" w:rsidRDefault="00722799"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рисунки, опубликованные ранее в других работах авторов. Редакция оставляет за собой право проверки рисунков на плагиат через Google Images.</w:t>
      </w:r>
    </w:p>
    <w:p w:rsidR="00555EA5" w:rsidRPr="00CB5914" w:rsidRDefault="00D942BC"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.10</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Подписи к рисункам и фотографиям.</w:t>
      </w:r>
      <w:r w:rsidR="00555EA5" w:rsidRPr="00CB5914">
        <w:rPr>
          <w:rFonts w:ascii="Times New Roman" w:eastAsia="Times New Roman" w:hAnsi="Times New Roman" w:cs="Times New Roman"/>
          <w:color w:val="000000" w:themeColor="text1"/>
          <w:sz w:val="28"/>
          <w:szCs w:val="28"/>
          <w:lang w:eastAsia="ru-RU"/>
        </w:rPr>
        <w:t xml:space="preserve"> Подписи к рисункам и фотографиям. Подписи к рисункам и фотографиям группируются вместе и даются после информации для РИНЦ. Каждый рисунок должен иметь общий заголовок и расшифровку всех сокращений. В подписях к графикам указываются обозначения по осям абсцисс и ординат и единицы измерения, приводятся пояснения по каждой кривой. В подписях к микрофотографиям указываются метод окраски и увеличение.</w:t>
      </w:r>
    </w:p>
    <w:p w:rsidR="00555EA5" w:rsidRPr="00CB5914" w:rsidRDefault="00D942BC"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.11</w:t>
      </w:r>
      <w:r w:rsidR="00555EA5" w:rsidRPr="00CB5914">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b/>
          <w:bCs/>
          <w:color w:val="000000" w:themeColor="text1"/>
          <w:sz w:val="28"/>
          <w:szCs w:val="28"/>
          <w:lang w:eastAsia="ru-RU"/>
        </w:rPr>
        <w:t>Оформление таблиц.</w:t>
      </w:r>
      <w:r w:rsidR="00555EA5" w:rsidRPr="00CB5914">
        <w:rPr>
          <w:rFonts w:ascii="Times New Roman" w:eastAsia="Times New Roman" w:hAnsi="Times New Roman" w:cs="Times New Roman"/>
          <w:color w:val="000000" w:themeColor="text1"/>
          <w:sz w:val="28"/>
          <w:szCs w:val="28"/>
          <w:lang w:eastAsia="ru-RU"/>
        </w:rPr>
        <w:t xml:space="preserve"> Сверху справа необходимо обозначить номер таблицы (если таблиц больше, чем одна), ниже дается ее название. Сокращения слов в таблицах не допускаются. Все цифры в таблицах должны соответствовать цифрам в тексте. Таблицы можно давать в тексте, не вынося на отдельные страницы.</w:t>
      </w:r>
    </w:p>
    <w:p w:rsidR="00555EA5" w:rsidRPr="00CB5914" w:rsidRDefault="00D942BC"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b/>
          <w:bCs/>
          <w:color w:val="000000" w:themeColor="text1"/>
          <w:sz w:val="28"/>
          <w:szCs w:val="28"/>
          <w:lang w:eastAsia="ru-RU"/>
        </w:rPr>
        <w:t>.12</w:t>
      </w:r>
      <w:r w:rsidR="00555EA5" w:rsidRPr="00CB5914">
        <w:rPr>
          <w:rFonts w:ascii="Times New Roman" w:eastAsia="Times New Roman" w:hAnsi="Times New Roman" w:cs="Times New Roman"/>
          <w:color w:val="000000" w:themeColor="text1"/>
          <w:sz w:val="28"/>
          <w:szCs w:val="28"/>
          <w:lang w:eastAsia="ru-RU"/>
        </w:rPr>
        <w:t> </w:t>
      </w:r>
      <w:r w:rsidR="00555EA5" w:rsidRPr="00CB5914">
        <w:rPr>
          <w:rFonts w:ascii="Times New Roman" w:eastAsia="Times New Roman" w:hAnsi="Times New Roman" w:cs="Times New Roman"/>
          <w:b/>
          <w:bCs/>
          <w:color w:val="000000" w:themeColor="text1"/>
          <w:sz w:val="28"/>
          <w:szCs w:val="28"/>
          <w:lang w:eastAsia="ru-RU"/>
        </w:rPr>
        <w:t>Математические формулы.</w:t>
      </w:r>
      <w:r w:rsidR="00555EA5" w:rsidRPr="00CB5914">
        <w:rPr>
          <w:rFonts w:ascii="Times New Roman" w:eastAsia="Times New Roman" w:hAnsi="Times New Roman" w:cs="Times New Roman"/>
          <w:color w:val="000000" w:themeColor="text1"/>
          <w:sz w:val="28"/>
          <w:szCs w:val="28"/>
          <w:lang w:eastAsia="ru-RU"/>
        </w:rPr>
        <w:t xml:space="preserve"> Математические уравнения следует представлять </w:t>
      </w:r>
      <w:r w:rsidR="00EE6ED2">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как редактируемый текст, а не в виде изображений. Переменные следует обозначать курсивом. Уравнения следует нумеровать по порядку.</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12.13</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Библиографические списки.</w:t>
      </w:r>
      <w:r w:rsidRPr="00CB5914">
        <w:rPr>
          <w:rFonts w:ascii="Times New Roman" w:eastAsia="Times New Roman" w:hAnsi="Times New Roman" w:cs="Times New Roman"/>
          <w:color w:val="000000" w:themeColor="text1"/>
          <w:sz w:val="28"/>
          <w:szCs w:val="28"/>
          <w:lang w:eastAsia="ru-RU"/>
        </w:rPr>
        <w:t xml:space="preserve"> В </w:t>
      </w:r>
      <w:r w:rsidR="00304782">
        <w:rPr>
          <w:rFonts w:ascii="Times New Roman" w:eastAsia="Times New Roman" w:hAnsi="Times New Roman" w:cs="Times New Roman"/>
          <w:bCs/>
          <w:color w:val="000000" w:themeColor="text1"/>
          <w:sz w:val="28"/>
          <w:szCs w:val="28"/>
          <w:lang w:eastAsia="ru-RU"/>
        </w:rPr>
        <w:t>научно-практическом журнале</w:t>
      </w:r>
      <w:r w:rsidR="00304782" w:rsidRPr="00B507D7">
        <w:rPr>
          <w:rFonts w:ascii="Times New Roman" w:eastAsia="Times New Roman" w:hAnsi="Times New Roman" w:cs="Times New Roman"/>
          <w:bCs/>
          <w:color w:val="000000" w:themeColor="text1"/>
          <w:sz w:val="28"/>
          <w:szCs w:val="28"/>
          <w:lang w:eastAsia="ru-RU"/>
        </w:rPr>
        <w:t xml:space="preserve"> «Современные проблемы здравоохранения и медицинской статистики»</w:t>
      </w:r>
      <w:r w:rsidRPr="00CB5914">
        <w:rPr>
          <w:rFonts w:ascii="Times New Roman" w:eastAsia="Times New Roman" w:hAnsi="Times New Roman" w:cs="Times New Roman"/>
          <w:color w:val="000000" w:themeColor="text1"/>
          <w:sz w:val="28"/>
          <w:szCs w:val="28"/>
          <w:lang w:eastAsia="ru-RU"/>
        </w:rPr>
        <w:t xml:space="preserve"> применяется Ванкуверский стиль цитирования (в списке литературы ссылки нумеруются не по алфавиту, а по мере упоминания в тексте независимо от языка, на котором дана работа).</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 оригинальных статьях желательно цитировать не более 30 источников, в обзорах литературы — не более 60, в лекциях и других материалах — не более 15. Минимальное число источников в списке литературы – 10. Библиографические ссылки в тексте статьи обозначаются цифрами в квадратных скобках.</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lastRenderedPageBreak/>
        <w:t>Необходимо убедиться в том, что все ссылки, приведенные в тексте, присутствуют в списке литературы (и наоборот).</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Библиография должна содержать помимо основополагающих работ публикации за последние 5 лет, прежде всего статьи из журналов, ссылки на высоко цитируемые источники, в том числе из Scopus и Web of Science. Ссылки должны быть проверяемыми.</w:t>
      </w:r>
    </w:p>
    <w:p w:rsidR="00555EA5"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Каждый научный факт должен сопровождаться отдельной ссылкой на источник. Если в одном предложении упоминается несколько научных фактов, после каждого из них ставится ссылка (не в конце предложения). При множественных ссылках они даются в порядке хронологии [5-9].</w:t>
      </w:r>
      <w:r w:rsidR="00396D37">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Названия журналов в сокращенном виде должны даваться в соответствии с List of Title Word Abbreviations (перечень сокращений названий):</w:t>
      </w:r>
    </w:p>
    <w:p w:rsidR="00304782" w:rsidRDefault="0022629B" w:rsidP="00EE6ED2">
      <w:pPr>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vanish/>
          <w:color w:val="000000" w:themeColor="text1"/>
          <w:sz w:val="28"/>
          <w:szCs w:val="28"/>
          <w:u w:val="single"/>
          <w:lang w:eastAsia="ru-RU"/>
        </w:rPr>
        <w:tab/>
      </w:r>
      <w:r w:rsidR="00555EA5" w:rsidRPr="00CB5914">
        <w:rPr>
          <w:rFonts w:ascii="Times New Roman" w:eastAsia="Times New Roman" w:hAnsi="Times New Roman" w:cs="Times New Roman"/>
          <w:color w:val="000000" w:themeColor="text1"/>
          <w:sz w:val="28"/>
          <w:szCs w:val="28"/>
          <w:lang w:eastAsia="ru-RU"/>
        </w:rPr>
        <w:t>Ссылки на интернет-источники должны быть надежными и долговечными. Как минимум, следует давать полный URL-адрес и дату, когда ссылка стала доступной. Также следует дать любую иную дополнительную информацию, если таковая известна: DOI, имена авторов, даты, ссылки на источники публикации и т. д.</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Не следует ссылаться на неопубликованные, ретрагированные (отозванные из печати) статьи. Не допустимо самоцитирование, кроме случаев, когда это необходимо (в обзоре литературы не более 3 – 5 ссылок).</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Не следует ссылаться на диссертации, а также авторефераты диссертаций, правильнее ссылаться на статьи, опубликованные по материалам диссертационных исследований.</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Документы (Приказы, ГОСТы, Медико-санитарные правила, Методические указания, Положения, Постановления, Санитарно-эпидемиологические правила, Нормативы, Федеральные законы) нужно указывать не в списках литературы, а сносками в тексте.</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Библиографическое описание книги (после ее названия): город (где издана); после двоеточия название издательства; после точки с запятой год издания. Если ссылка дается на главу книги: (авторы); название главы; после точки ставится «В кн.:» или «In:» и фамилия(и) автора(ов) или редактора(ов), затем название книги и выходные данные.</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Библиографическое описание статьи из журнала: автор(ы); название статьи; название журнала; год; том, в скобках номер журнала, после двоеточия цифры первой и последней страниц. При авторском коллективе до 6 человек включительно упоминаются все, при больших авторских коллективах 6 первых авторов «и др.», в иностранных «et al.»); если упоминаются редакторы, после фамилии И.О., после запятой, следует ставить «ред.», в иностранных «ed.»</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lastRenderedPageBreak/>
        <w:t>Учитывая требования международных систем цитирования, библиографические списки входят в англоязычный блок статьи и, соответственно, должны даваться не только на языке оригинала, но и в латинице (романским алфавитом). Поэтому авторы статей должны давать список литературы в двух вариантах: один на языке оригинала (русскоязычные источники кириллицей, англоязычные латиницей), и отдельным блоком тот же список литературы (References) в романском алфавите для международных баз данных, повторяя в нем все источники литературы, независимо от того, имеются ли среди них иностранные.</w:t>
      </w:r>
    </w:p>
    <w:p w:rsidR="00D942BC" w:rsidRDefault="00D942BC" w:rsidP="00EE6ED2">
      <w:pPr>
        <w:widowControl w:val="0"/>
        <w:autoSpaceDE w:val="0"/>
        <w:autoSpaceDN w:val="0"/>
        <w:adjustRightInd w:val="0"/>
        <w:spacing w:after="0" w:line="276" w:lineRule="auto"/>
        <w:jc w:val="center"/>
        <w:rPr>
          <w:rFonts w:ascii="Times New Roman" w:hAnsi="Times New Roman" w:cs="Times New Roman"/>
          <w:color w:val="000000" w:themeColor="text1"/>
          <w:sz w:val="28"/>
          <w:szCs w:val="28"/>
          <w:u w:val="single"/>
        </w:rPr>
      </w:pPr>
      <w:r w:rsidRPr="001F7604">
        <w:rPr>
          <w:rFonts w:ascii="Times New Roman" w:hAnsi="Times New Roman" w:cs="Times New Roman"/>
          <w:color w:val="000000" w:themeColor="text1"/>
          <w:sz w:val="28"/>
          <w:szCs w:val="28"/>
          <w:u w:val="single"/>
        </w:rPr>
        <w:t xml:space="preserve">Пример оформления </w:t>
      </w:r>
    </w:p>
    <w:p w:rsidR="00D942BC" w:rsidRPr="001F7604" w:rsidRDefault="00D942BC" w:rsidP="00EE6ED2">
      <w:pPr>
        <w:pStyle w:val="a9"/>
        <w:spacing w:after="0" w:line="276" w:lineRule="auto"/>
        <w:ind w:left="0"/>
        <w:jc w:val="both"/>
        <w:rPr>
          <w:rFonts w:ascii="Times New Roman" w:hAnsi="Times New Roman"/>
          <w:color w:val="000000" w:themeColor="text1"/>
          <w:sz w:val="28"/>
          <w:szCs w:val="28"/>
        </w:rPr>
      </w:pPr>
      <w:r w:rsidRPr="001F7604">
        <w:rPr>
          <w:rFonts w:ascii="Times New Roman" w:hAnsi="Times New Roman"/>
          <w:color w:val="000000" w:themeColor="text1"/>
          <w:sz w:val="28"/>
          <w:szCs w:val="28"/>
        </w:rPr>
        <w:t>Транслитерация фамилии авторов – транслитерация названия статьи – в квадратных скобках перевод на анг. язык - транслитерация названия журнала – в квадратных скобках название журнала на англ. языке.</w:t>
      </w:r>
    </w:p>
    <w:p w:rsidR="00D942BC" w:rsidRPr="001F7604" w:rsidRDefault="00D942BC" w:rsidP="00EE6ED2">
      <w:pPr>
        <w:widowControl w:val="0"/>
        <w:autoSpaceDE w:val="0"/>
        <w:autoSpaceDN w:val="0"/>
        <w:adjustRightInd w:val="0"/>
        <w:spacing w:after="0" w:line="276" w:lineRule="auto"/>
        <w:jc w:val="center"/>
        <w:rPr>
          <w:rFonts w:ascii="Times New Roman" w:hAnsi="Times New Roman" w:cs="Times New Roman"/>
          <w:b/>
          <w:color w:val="000000" w:themeColor="text1"/>
          <w:sz w:val="28"/>
          <w:szCs w:val="28"/>
        </w:rPr>
      </w:pPr>
      <w:r w:rsidRPr="001F7604">
        <w:rPr>
          <w:rFonts w:ascii="Times New Roman" w:hAnsi="Times New Roman" w:cs="Times New Roman"/>
          <w:b/>
          <w:color w:val="000000" w:themeColor="text1"/>
          <w:sz w:val="28"/>
          <w:szCs w:val="28"/>
        </w:rPr>
        <w:t>Список литературы</w:t>
      </w:r>
    </w:p>
    <w:p w:rsidR="00D942BC" w:rsidRPr="001F7604" w:rsidRDefault="00D942BC" w:rsidP="00EE6ED2">
      <w:pPr>
        <w:widowControl w:val="0"/>
        <w:autoSpaceDE w:val="0"/>
        <w:autoSpaceDN w:val="0"/>
        <w:adjustRightInd w:val="0"/>
        <w:spacing w:after="0" w:line="276" w:lineRule="auto"/>
        <w:jc w:val="both"/>
        <w:rPr>
          <w:rFonts w:ascii="Times New Roman" w:hAnsi="Times New Roman" w:cs="Times New Roman"/>
          <w:noProof/>
          <w:color w:val="000000" w:themeColor="text1"/>
          <w:sz w:val="28"/>
          <w:szCs w:val="28"/>
          <w:lang w:val="en-US"/>
        </w:rPr>
      </w:pPr>
      <w:r w:rsidRPr="001F7604">
        <w:rPr>
          <w:rFonts w:ascii="Times New Roman" w:hAnsi="Times New Roman" w:cs="Times New Roman"/>
          <w:noProof/>
          <w:color w:val="000000" w:themeColor="text1"/>
          <w:sz w:val="28"/>
          <w:szCs w:val="28"/>
        </w:rPr>
        <w:t>Мелерзанов А.В., Гаврилов Д.А. Диагностика меланомы кожи с помощью сверточных нейронных сетей глубокого обучения. Врач</w:t>
      </w:r>
      <w:r w:rsidRPr="001F7604">
        <w:rPr>
          <w:rFonts w:ascii="Times New Roman" w:hAnsi="Times New Roman" w:cs="Times New Roman"/>
          <w:noProof/>
          <w:color w:val="000000" w:themeColor="text1"/>
          <w:sz w:val="28"/>
          <w:szCs w:val="28"/>
          <w:lang w:val="en-US"/>
        </w:rPr>
        <w:t>. 2018; 6: 31-33.</w:t>
      </w:r>
    </w:p>
    <w:p w:rsidR="00D942BC" w:rsidRPr="001F7604" w:rsidRDefault="00D942BC" w:rsidP="00EE6ED2">
      <w:pPr>
        <w:widowControl w:val="0"/>
        <w:autoSpaceDE w:val="0"/>
        <w:autoSpaceDN w:val="0"/>
        <w:adjustRightInd w:val="0"/>
        <w:spacing w:after="0" w:line="276" w:lineRule="auto"/>
        <w:jc w:val="center"/>
        <w:rPr>
          <w:rFonts w:ascii="Times New Roman" w:hAnsi="Times New Roman" w:cs="Times New Roman"/>
          <w:noProof/>
          <w:color w:val="000000" w:themeColor="text1"/>
          <w:sz w:val="28"/>
          <w:szCs w:val="28"/>
          <w:lang w:val="en-US"/>
        </w:rPr>
      </w:pPr>
      <w:r w:rsidRPr="001F7604">
        <w:rPr>
          <w:rFonts w:ascii="Times New Roman" w:hAnsi="Times New Roman" w:cs="Times New Roman"/>
          <w:b/>
          <w:color w:val="000000" w:themeColor="text1"/>
          <w:sz w:val="28"/>
          <w:szCs w:val="28"/>
          <w:lang w:val="en-US"/>
        </w:rPr>
        <w:t>References</w:t>
      </w:r>
    </w:p>
    <w:p w:rsidR="00EE6ED2" w:rsidRPr="001F7604" w:rsidRDefault="00EE6ED2" w:rsidP="00EE6ED2">
      <w:pPr>
        <w:widowControl w:val="0"/>
        <w:autoSpaceDE w:val="0"/>
        <w:autoSpaceDN w:val="0"/>
        <w:adjustRightInd w:val="0"/>
        <w:spacing w:after="0" w:line="276" w:lineRule="auto"/>
        <w:jc w:val="both"/>
        <w:rPr>
          <w:rFonts w:ascii="Times New Roman" w:hAnsi="Times New Roman" w:cs="Times New Roman"/>
          <w:noProof/>
          <w:color w:val="000000" w:themeColor="text1"/>
          <w:sz w:val="28"/>
          <w:szCs w:val="28"/>
        </w:rPr>
      </w:pPr>
      <w:r w:rsidRPr="001F7604">
        <w:rPr>
          <w:rFonts w:ascii="Times New Roman" w:hAnsi="Times New Roman" w:cs="Times New Roman"/>
          <w:color w:val="000000" w:themeColor="text1"/>
          <w:sz w:val="28"/>
          <w:szCs w:val="28"/>
          <w:lang w:val="en-US"/>
        </w:rPr>
        <w:t>Melerzanov A.V., Gavrilov D.A. Diagnostika melanomy kozhi s pomoshch'yu svertochnyh nejronnyh setej glubokogo obucheniya [Diagnosis of skin melanoma using convolutional neural networks of deep learning]. Vrach</w:t>
      </w:r>
      <w:r w:rsidRPr="001F7604">
        <w:rPr>
          <w:rFonts w:ascii="Times New Roman" w:hAnsi="Times New Roman" w:cs="Times New Roman"/>
          <w:color w:val="000000" w:themeColor="text1"/>
          <w:sz w:val="28"/>
          <w:szCs w:val="28"/>
        </w:rPr>
        <w:t xml:space="preserve"> [</w:t>
      </w:r>
      <w:r w:rsidRPr="001F7604">
        <w:rPr>
          <w:rFonts w:ascii="Times New Roman" w:hAnsi="Times New Roman" w:cs="Times New Roman"/>
          <w:color w:val="000000" w:themeColor="text1"/>
          <w:sz w:val="28"/>
          <w:szCs w:val="28"/>
          <w:lang w:val="en-US"/>
        </w:rPr>
        <w:t>Doctor</w:t>
      </w:r>
      <w:r w:rsidRPr="001F7604">
        <w:rPr>
          <w:rFonts w:ascii="Times New Roman" w:hAnsi="Times New Roman" w:cs="Times New Roman"/>
          <w:color w:val="000000" w:themeColor="text1"/>
          <w:sz w:val="28"/>
          <w:szCs w:val="28"/>
        </w:rPr>
        <w:t xml:space="preserve">]. </w:t>
      </w:r>
      <w:r w:rsidRPr="001F7604">
        <w:rPr>
          <w:rFonts w:ascii="Times New Roman" w:hAnsi="Times New Roman" w:cs="Times New Roman"/>
          <w:noProof/>
          <w:color w:val="000000" w:themeColor="text1"/>
          <w:sz w:val="28"/>
          <w:szCs w:val="28"/>
        </w:rPr>
        <w:t>2018; 6: 31-33. (</w:t>
      </w:r>
      <w:r w:rsidRPr="001F7604">
        <w:rPr>
          <w:rFonts w:ascii="Times New Roman" w:hAnsi="Times New Roman" w:cs="Times New Roman"/>
          <w:noProof/>
          <w:color w:val="000000" w:themeColor="text1"/>
          <w:sz w:val="28"/>
          <w:szCs w:val="28"/>
          <w:lang w:val="en-US"/>
        </w:rPr>
        <w:t>In</w:t>
      </w:r>
      <w:r w:rsidRPr="001F7604">
        <w:rPr>
          <w:rFonts w:ascii="Times New Roman" w:hAnsi="Times New Roman" w:cs="Times New Roman"/>
          <w:noProof/>
          <w:color w:val="000000" w:themeColor="text1"/>
          <w:sz w:val="28"/>
          <w:szCs w:val="28"/>
        </w:rPr>
        <w:t xml:space="preserve"> </w:t>
      </w:r>
      <w:r w:rsidRPr="001F7604">
        <w:rPr>
          <w:rFonts w:ascii="Times New Roman" w:hAnsi="Times New Roman" w:cs="Times New Roman"/>
          <w:noProof/>
          <w:color w:val="000000" w:themeColor="text1"/>
          <w:sz w:val="28"/>
          <w:szCs w:val="28"/>
          <w:lang w:val="en-US"/>
        </w:rPr>
        <w:t>Russian</w:t>
      </w:r>
      <w:r w:rsidRPr="001F7604">
        <w:rPr>
          <w:rFonts w:ascii="Times New Roman" w:hAnsi="Times New Roman" w:cs="Times New Roman"/>
          <w:noProof/>
          <w:color w:val="000000" w:themeColor="text1"/>
          <w:sz w:val="28"/>
          <w:szCs w:val="28"/>
        </w:rPr>
        <w:t>).</w:t>
      </w:r>
    </w:p>
    <w:p w:rsidR="00D942BC" w:rsidRDefault="00D942BC"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При ссылке на переводные источники в References нужно ссылаться на оригинал.</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Если в списке есть ссылки на иностранные публикации, они полностью повторяются в списке, готовящемся в романском алфавите. Транслитерируются фамилии авторов и русскоязычные названия источников. Переводятся на английский язык названия статей, монографий, сборников статей, конференций с указанием после выходных данных, которые даются цифрами, его языка (in Russian). </w:t>
      </w:r>
    </w:p>
    <w:p w:rsidR="00555EA5" w:rsidRDefault="00D942BC" w:rsidP="00EE6ED2">
      <w:pPr>
        <w:pStyle w:val="a9"/>
        <w:spacing w:after="0" w:line="276" w:lineRule="auto"/>
        <w:ind w:left="0"/>
        <w:jc w:val="both"/>
        <w:rPr>
          <w:rFonts w:ascii="Times New Roman" w:eastAsia="Times New Roman" w:hAnsi="Times New Roman" w:cs="Times New Roman"/>
          <w:color w:val="000000" w:themeColor="text1"/>
          <w:sz w:val="28"/>
          <w:szCs w:val="28"/>
          <w:lang w:eastAsia="ru-RU"/>
        </w:rPr>
      </w:pPr>
      <w:r>
        <w:rPr>
          <w:rFonts w:ascii="Times New Roman" w:hAnsi="Times New Roman"/>
          <w:color w:val="000000" w:themeColor="text1"/>
          <w:sz w:val="28"/>
          <w:szCs w:val="28"/>
        </w:rPr>
        <w:tab/>
      </w:r>
      <w:r w:rsidR="00555EA5" w:rsidRPr="00CB5914">
        <w:rPr>
          <w:rFonts w:ascii="Times New Roman" w:eastAsia="Times New Roman" w:hAnsi="Times New Roman" w:cs="Times New Roman"/>
          <w:color w:val="000000" w:themeColor="text1"/>
          <w:sz w:val="28"/>
          <w:szCs w:val="28"/>
          <w:lang w:eastAsia="ru-RU"/>
        </w:rPr>
        <w:t>Список литературы в латинице может готовиться с помощью систем транслитерации свободного доступа (http://www.translit.ru) и переводчика Google. Вручную делать транслитер</w:t>
      </w:r>
      <w:r w:rsidR="00396D37">
        <w:rPr>
          <w:rFonts w:ascii="Times New Roman" w:eastAsia="Times New Roman" w:hAnsi="Times New Roman" w:cs="Times New Roman"/>
          <w:color w:val="000000" w:themeColor="text1"/>
          <w:sz w:val="28"/>
          <w:szCs w:val="28"/>
          <w:lang w:eastAsia="ru-RU"/>
        </w:rPr>
        <w:t>ацию не допускается в целях избе</w:t>
      </w:r>
      <w:r w:rsidR="00555EA5" w:rsidRPr="00CB5914">
        <w:rPr>
          <w:rFonts w:ascii="Times New Roman" w:eastAsia="Times New Roman" w:hAnsi="Times New Roman" w:cs="Times New Roman"/>
          <w:color w:val="000000" w:themeColor="text1"/>
          <w:sz w:val="28"/>
          <w:szCs w:val="28"/>
          <w:lang w:eastAsia="ru-RU"/>
        </w:rPr>
        <w:t xml:space="preserve">жания ошибок. Поскольку возможны различные варианты транслитерации фамилий, при подготовке ссылок на статьи, опубликованные в журналах издательства «Медицина», рекомендуется использование данных с сайтов www.medlit.ru или </w:t>
      </w:r>
      <w:hyperlink r:id="rId13" w:history="1">
        <w:r w:rsidR="00304782" w:rsidRPr="00507ABB">
          <w:rPr>
            <w:rStyle w:val="aa"/>
            <w:rFonts w:ascii="Times New Roman" w:eastAsia="Times New Roman" w:hAnsi="Times New Roman" w:cs="Times New Roman"/>
            <w:sz w:val="28"/>
            <w:szCs w:val="28"/>
            <w:lang w:eastAsia="ru-RU"/>
          </w:rPr>
          <w:t>www.elibrary.ru</w:t>
        </w:r>
      </w:hyperlink>
      <w:r w:rsidR="00555EA5" w:rsidRPr="00CB5914">
        <w:rPr>
          <w:rFonts w:ascii="Times New Roman" w:eastAsia="Times New Roman" w:hAnsi="Times New Roman" w:cs="Times New Roman"/>
          <w:color w:val="000000" w:themeColor="text1"/>
          <w:sz w:val="28"/>
          <w:szCs w:val="28"/>
          <w:lang w:eastAsia="ru-RU"/>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Примеры транслитерации русскоязычных источников литературы для англоязычного блока статьи:</w:t>
      </w:r>
    </w:p>
    <w:p w:rsidR="00D942BC" w:rsidRPr="001F7604" w:rsidRDefault="00EE6ED2" w:rsidP="00EE6ED2">
      <w:pPr>
        <w:widowControl w:val="0"/>
        <w:autoSpaceDE w:val="0"/>
        <w:autoSpaceDN w:val="0"/>
        <w:adjustRightInd w:val="0"/>
        <w:spacing w:after="0" w:line="276" w:lineRule="auto"/>
        <w:jc w:val="both"/>
        <w:rPr>
          <w:rFonts w:ascii="Times New Roman" w:hAnsi="Times New Roman" w:cs="Times New Roman"/>
          <w:noProof/>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ab/>
      </w:r>
      <w:r w:rsidR="00555EA5" w:rsidRPr="00CB5914">
        <w:rPr>
          <w:rFonts w:ascii="Times New Roman" w:eastAsia="Times New Roman" w:hAnsi="Times New Roman" w:cs="Times New Roman"/>
          <w:color w:val="000000" w:themeColor="text1"/>
          <w:sz w:val="28"/>
          <w:szCs w:val="28"/>
          <w:lang w:eastAsia="ru-RU"/>
        </w:rPr>
        <w:t>Описание</w:t>
      </w:r>
      <w:r w:rsidR="00555EA5" w:rsidRPr="00D942BC">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русскоязычного</w:t>
      </w:r>
      <w:r w:rsidR="00555EA5" w:rsidRPr="00D942BC">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варианта</w:t>
      </w:r>
      <w:r w:rsidR="00555EA5" w:rsidRPr="00D942BC">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статьи</w:t>
      </w:r>
      <w:r w:rsidR="00555EA5" w:rsidRPr="00D942BC">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из</w:t>
      </w:r>
      <w:r w:rsidR="00555EA5" w:rsidRPr="00D942BC">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журнала</w:t>
      </w:r>
      <w:r w:rsidR="00555EA5" w:rsidRPr="00D942BC">
        <w:rPr>
          <w:rFonts w:ascii="Times New Roman" w:eastAsia="Times New Roman" w:hAnsi="Times New Roman" w:cs="Times New Roman"/>
          <w:color w:val="000000" w:themeColor="text1"/>
          <w:sz w:val="28"/>
          <w:szCs w:val="28"/>
          <w:lang w:eastAsia="ru-RU"/>
        </w:rPr>
        <w:t>:</w:t>
      </w:r>
      <w:r w:rsidR="00555EA5" w:rsidRPr="00D942BC">
        <w:rPr>
          <w:rFonts w:ascii="Times New Roman" w:eastAsia="Times New Roman" w:hAnsi="Times New Roman" w:cs="Times New Roman"/>
          <w:color w:val="000000" w:themeColor="text1"/>
          <w:sz w:val="28"/>
          <w:szCs w:val="28"/>
          <w:lang w:eastAsia="ru-RU"/>
        </w:rPr>
        <w:br/>
      </w:r>
      <w:r w:rsidR="00D942BC" w:rsidRPr="001F7604">
        <w:rPr>
          <w:rFonts w:ascii="Times New Roman" w:hAnsi="Times New Roman" w:cs="Times New Roman"/>
          <w:color w:val="000000" w:themeColor="text1"/>
          <w:sz w:val="28"/>
          <w:szCs w:val="28"/>
          <w:lang w:val="en-US"/>
        </w:rPr>
        <w:t>Melerzanov</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A</w:t>
      </w:r>
      <w:r w:rsidR="00D942BC" w:rsidRPr="00D942BC">
        <w:rPr>
          <w:rFonts w:ascii="Times New Roman" w:hAnsi="Times New Roman" w:cs="Times New Roman"/>
          <w:color w:val="000000" w:themeColor="text1"/>
          <w:sz w:val="28"/>
          <w:szCs w:val="28"/>
        </w:rPr>
        <w:t>.</w:t>
      </w:r>
      <w:r w:rsidR="00D942BC" w:rsidRPr="001F7604">
        <w:rPr>
          <w:rFonts w:ascii="Times New Roman" w:hAnsi="Times New Roman" w:cs="Times New Roman"/>
          <w:color w:val="000000" w:themeColor="text1"/>
          <w:sz w:val="28"/>
          <w:szCs w:val="28"/>
          <w:lang w:val="en-US"/>
        </w:rPr>
        <w:t>V</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Gavrilov</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D</w:t>
      </w:r>
      <w:r w:rsidR="00D942BC" w:rsidRPr="00D942BC">
        <w:rPr>
          <w:rFonts w:ascii="Times New Roman" w:hAnsi="Times New Roman" w:cs="Times New Roman"/>
          <w:color w:val="000000" w:themeColor="text1"/>
          <w:sz w:val="28"/>
          <w:szCs w:val="28"/>
        </w:rPr>
        <w:t>.</w:t>
      </w:r>
      <w:r w:rsidR="00D942BC" w:rsidRPr="001F7604">
        <w:rPr>
          <w:rFonts w:ascii="Times New Roman" w:hAnsi="Times New Roman" w:cs="Times New Roman"/>
          <w:color w:val="000000" w:themeColor="text1"/>
          <w:sz w:val="28"/>
          <w:szCs w:val="28"/>
          <w:lang w:val="en-US"/>
        </w:rPr>
        <w:t>A</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Diagnostika</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melanomy</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kozhi</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s</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pomoshch</w:t>
      </w:r>
      <w:r w:rsidR="00D942BC" w:rsidRPr="00D942BC">
        <w:rPr>
          <w:rFonts w:ascii="Times New Roman" w:hAnsi="Times New Roman" w:cs="Times New Roman"/>
          <w:color w:val="000000" w:themeColor="text1"/>
          <w:sz w:val="28"/>
          <w:szCs w:val="28"/>
        </w:rPr>
        <w:t>'</w:t>
      </w:r>
      <w:r w:rsidR="00D942BC" w:rsidRPr="001F7604">
        <w:rPr>
          <w:rFonts w:ascii="Times New Roman" w:hAnsi="Times New Roman" w:cs="Times New Roman"/>
          <w:color w:val="000000" w:themeColor="text1"/>
          <w:sz w:val="28"/>
          <w:szCs w:val="28"/>
          <w:lang w:val="en-US"/>
        </w:rPr>
        <w:t>yu</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svertochnyh</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nejronnyh</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setej</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glubokogo</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obucheniya</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Diagnosis</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of</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skin</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melanoma</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using</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convolutional</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neural</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networks</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of</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deep</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learning</w:t>
      </w:r>
      <w:r w:rsidR="00D942BC" w:rsidRPr="00D942BC">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Vrach</w:t>
      </w:r>
      <w:r w:rsidR="00D942BC" w:rsidRPr="001F7604">
        <w:rPr>
          <w:rFonts w:ascii="Times New Roman" w:hAnsi="Times New Roman" w:cs="Times New Roman"/>
          <w:color w:val="000000" w:themeColor="text1"/>
          <w:sz w:val="28"/>
          <w:szCs w:val="28"/>
        </w:rPr>
        <w:t xml:space="preserve"> [</w:t>
      </w:r>
      <w:r w:rsidR="00D942BC" w:rsidRPr="001F7604">
        <w:rPr>
          <w:rFonts w:ascii="Times New Roman" w:hAnsi="Times New Roman" w:cs="Times New Roman"/>
          <w:color w:val="000000" w:themeColor="text1"/>
          <w:sz w:val="28"/>
          <w:szCs w:val="28"/>
          <w:lang w:val="en-US"/>
        </w:rPr>
        <w:t>Doctor</w:t>
      </w:r>
      <w:r w:rsidR="00D942BC" w:rsidRPr="001F7604">
        <w:rPr>
          <w:rFonts w:ascii="Times New Roman" w:hAnsi="Times New Roman" w:cs="Times New Roman"/>
          <w:color w:val="000000" w:themeColor="text1"/>
          <w:sz w:val="28"/>
          <w:szCs w:val="28"/>
        </w:rPr>
        <w:t xml:space="preserve">]. </w:t>
      </w:r>
      <w:r w:rsidR="00D942BC" w:rsidRPr="001F7604">
        <w:rPr>
          <w:rFonts w:ascii="Times New Roman" w:hAnsi="Times New Roman" w:cs="Times New Roman"/>
          <w:noProof/>
          <w:color w:val="000000" w:themeColor="text1"/>
          <w:sz w:val="28"/>
          <w:szCs w:val="28"/>
        </w:rPr>
        <w:t>2018; 6: 31-33. (</w:t>
      </w:r>
      <w:r w:rsidR="00D942BC" w:rsidRPr="001F7604">
        <w:rPr>
          <w:rFonts w:ascii="Times New Roman" w:hAnsi="Times New Roman" w:cs="Times New Roman"/>
          <w:noProof/>
          <w:color w:val="000000" w:themeColor="text1"/>
          <w:sz w:val="28"/>
          <w:szCs w:val="28"/>
          <w:lang w:val="en-US"/>
        </w:rPr>
        <w:t>In</w:t>
      </w:r>
      <w:r w:rsidR="00D942BC" w:rsidRPr="001F7604">
        <w:rPr>
          <w:rFonts w:ascii="Times New Roman" w:hAnsi="Times New Roman" w:cs="Times New Roman"/>
          <w:noProof/>
          <w:color w:val="000000" w:themeColor="text1"/>
          <w:sz w:val="28"/>
          <w:szCs w:val="28"/>
        </w:rPr>
        <w:t xml:space="preserve"> </w:t>
      </w:r>
      <w:r w:rsidR="00D942BC" w:rsidRPr="001F7604">
        <w:rPr>
          <w:rFonts w:ascii="Times New Roman" w:hAnsi="Times New Roman" w:cs="Times New Roman"/>
          <w:noProof/>
          <w:color w:val="000000" w:themeColor="text1"/>
          <w:sz w:val="28"/>
          <w:szCs w:val="28"/>
          <w:lang w:val="en-US"/>
        </w:rPr>
        <w:t>Russian</w:t>
      </w:r>
      <w:r w:rsidR="00D942BC" w:rsidRPr="001F7604">
        <w:rPr>
          <w:rFonts w:ascii="Times New Roman" w:hAnsi="Times New Roman" w:cs="Times New Roman"/>
          <w:noProof/>
          <w:color w:val="000000" w:themeColor="text1"/>
          <w:sz w:val="28"/>
          <w:szCs w:val="28"/>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eastAsia="ru-RU"/>
        </w:rPr>
        <w:t>Описание русскоязычной книги (монографии, сборника):</w:t>
      </w:r>
      <w:r w:rsidRPr="00CB5914">
        <w:rPr>
          <w:rFonts w:ascii="Times New Roman" w:eastAsia="Times New Roman" w:hAnsi="Times New Roman" w:cs="Times New Roman"/>
          <w:color w:val="000000" w:themeColor="text1"/>
          <w:sz w:val="28"/>
          <w:szCs w:val="28"/>
          <w:lang w:eastAsia="ru-RU"/>
        </w:rPr>
        <w:br/>
        <w:t xml:space="preserve">Pokrovskiy V.M., Korot‘ko G.F., eds. </w:t>
      </w:r>
      <w:r w:rsidRPr="0022629B">
        <w:rPr>
          <w:rFonts w:ascii="Times New Roman" w:eastAsia="Times New Roman" w:hAnsi="Times New Roman" w:cs="Times New Roman"/>
          <w:color w:val="000000" w:themeColor="text1"/>
          <w:sz w:val="28"/>
          <w:szCs w:val="28"/>
          <w:lang w:val="en-US" w:eastAsia="ru-RU"/>
        </w:rPr>
        <w:t xml:space="preserve">Human Physiology. [Fiziologiya Cheloveka]. 3rd ed. Moscow: Meditsina; 2013. </w:t>
      </w:r>
      <w:r w:rsidRPr="00CB5914">
        <w:rPr>
          <w:rFonts w:ascii="Times New Roman" w:eastAsia="Times New Roman" w:hAnsi="Times New Roman" w:cs="Times New Roman"/>
          <w:color w:val="000000" w:themeColor="text1"/>
          <w:sz w:val="28"/>
          <w:szCs w:val="28"/>
          <w:lang w:val="en-US" w:eastAsia="ru-RU"/>
        </w:rPr>
        <w:t>(in Russian)</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eastAsia="ru-RU"/>
        </w:rPr>
        <w:t>Описание</w:t>
      </w:r>
      <w:r w:rsidRPr="00CB5914">
        <w:rPr>
          <w:rFonts w:ascii="Times New Roman" w:eastAsia="Times New Roman" w:hAnsi="Times New Roman" w:cs="Times New Roman"/>
          <w:color w:val="000000" w:themeColor="text1"/>
          <w:sz w:val="28"/>
          <w:szCs w:val="28"/>
          <w:lang w:val="en-US" w:eastAsia="ru-RU"/>
        </w:rPr>
        <w:t xml:space="preserve"> </w:t>
      </w:r>
      <w:r w:rsidRPr="00CB5914">
        <w:rPr>
          <w:rFonts w:ascii="Times New Roman" w:eastAsia="Times New Roman" w:hAnsi="Times New Roman" w:cs="Times New Roman"/>
          <w:color w:val="000000" w:themeColor="text1"/>
          <w:sz w:val="28"/>
          <w:szCs w:val="28"/>
          <w:lang w:eastAsia="ru-RU"/>
        </w:rPr>
        <w:t>материалов</w:t>
      </w:r>
      <w:r w:rsidRPr="00CB5914">
        <w:rPr>
          <w:rFonts w:ascii="Times New Roman" w:eastAsia="Times New Roman" w:hAnsi="Times New Roman" w:cs="Times New Roman"/>
          <w:color w:val="000000" w:themeColor="text1"/>
          <w:sz w:val="28"/>
          <w:szCs w:val="28"/>
          <w:lang w:val="en-US" w:eastAsia="ru-RU"/>
        </w:rPr>
        <w:t xml:space="preserve"> </w:t>
      </w:r>
      <w:r w:rsidRPr="00CB5914">
        <w:rPr>
          <w:rFonts w:ascii="Times New Roman" w:eastAsia="Times New Roman" w:hAnsi="Times New Roman" w:cs="Times New Roman"/>
          <w:color w:val="000000" w:themeColor="text1"/>
          <w:sz w:val="28"/>
          <w:szCs w:val="28"/>
          <w:lang w:eastAsia="ru-RU"/>
        </w:rPr>
        <w:t>конференций</w:t>
      </w:r>
      <w:r w:rsidRPr="00CB5914">
        <w:rPr>
          <w:rFonts w:ascii="Times New Roman" w:eastAsia="Times New Roman" w:hAnsi="Times New Roman" w:cs="Times New Roman"/>
          <w:color w:val="000000" w:themeColor="text1"/>
          <w:sz w:val="28"/>
          <w:szCs w:val="28"/>
          <w:lang w:val="en-US" w:eastAsia="ru-RU"/>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Sukhareva O.Yu., Galitsina N.A., Shestakova M.V. Retrospective evaluation of the factors that predict the development of type 2 diabetes in people with impaired glucose tolerance. Fifth All-Russian Congress of Diabetes. [Pyatyy Vserossiyskiy diabetologicheskiy kongress]. Moscow; 2010: 123. (in Russian)</w:t>
      </w:r>
    </w:p>
    <w:p w:rsidR="00304782" w:rsidRPr="0022629B"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eastAsia="ru-RU"/>
        </w:rPr>
        <w:t>Описание</w:t>
      </w:r>
      <w:r w:rsidRPr="0022629B">
        <w:rPr>
          <w:rFonts w:ascii="Times New Roman" w:eastAsia="Times New Roman" w:hAnsi="Times New Roman" w:cs="Times New Roman"/>
          <w:color w:val="000000" w:themeColor="text1"/>
          <w:sz w:val="28"/>
          <w:szCs w:val="28"/>
          <w:lang w:val="en-US" w:eastAsia="ru-RU"/>
        </w:rPr>
        <w:t xml:space="preserve"> </w:t>
      </w:r>
      <w:r w:rsidRPr="00CB5914">
        <w:rPr>
          <w:rFonts w:ascii="Times New Roman" w:eastAsia="Times New Roman" w:hAnsi="Times New Roman" w:cs="Times New Roman"/>
          <w:color w:val="000000" w:themeColor="text1"/>
          <w:sz w:val="28"/>
          <w:szCs w:val="28"/>
          <w:lang w:eastAsia="ru-RU"/>
        </w:rPr>
        <w:t>Интернет</w:t>
      </w:r>
      <w:r w:rsidRPr="0022629B">
        <w:rPr>
          <w:rFonts w:ascii="Times New Roman" w:eastAsia="Times New Roman" w:hAnsi="Times New Roman" w:cs="Times New Roman"/>
          <w:color w:val="000000" w:themeColor="text1"/>
          <w:sz w:val="28"/>
          <w:szCs w:val="28"/>
          <w:lang w:val="en-US" w:eastAsia="ru-RU"/>
        </w:rPr>
        <w:t>-</w:t>
      </w:r>
      <w:r w:rsidRPr="00CB5914">
        <w:rPr>
          <w:rFonts w:ascii="Times New Roman" w:eastAsia="Times New Roman" w:hAnsi="Times New Roman" w:cs="Times New Roman"/>
          <w:color w:val="000000" w:themeColor="text1"/>
          <w:sz w:val="28"/>
          <w:szCs w:val="28"/>
          <w:lang w:eastAsia="ru-RU"/>
        </w:rPr>
        <w:t>ресурса</w:t>
      </w:r>
      <w:r w:rsidRPr="0022629B">
        <w:rPr>
          <w:rFonts w:ascii="Times New Roman" w:eastAsia="Times New Roman" w:hAnsi="Times New Roman" w:cs="Times New Roman"/>
          <w:color w:val="000000" w:themeColor="text1"/>
          <w:sz w:val="28"/>
          <w:szCs w:val="28"/>
          <w:lang w:val="en-US" w:eastAsia="ru-RU"/>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APA</w:t>
      </w:r>
      <w:r w:rsidRPr="0022629B">
        <w:rPr>
          <w:rFonts w:ascii="Times New Roman" w:eastAsia="Times New Roman" w:hAnsi="Times New Roman" w:cs="Times New Roman"/>
          <w:color w:val="000000" w:themeColor="text1"/>
          <w:sz w:val="28"/>
          <w:szCs w:val="28"/>
          <w:lang w:val="en-US" w:eastAsia="ru-RU"/>
        </w:rPr>
        <w:t xml:space="preserve"> </w:t>
      </w:r>
      <w:r w:rsidRPr="00CB5914">
        <w:rPr>
          <w:rFonts w:ascii="Times New Roman" w:eastAsia="Times New Roman" w:hAnsi="Times New Roman" w:cs="Times New Roman"/>
          <w:color w:val="000000" w:themeColor="text1"/>
          <w:sz w:val="28"/>
          <w:szCs w:val="28"/>
          <w:lang w:val="en-US" w:eastAsia="ru-RU"/>
        </w:rPr>
        <w:t>Style</w:t>
      </w:r>
      <w:r w:rsidRPr="0022629B">
        <w:rPr>
          <w:rFonts w:ascii="Times New Roman" w:eastAsia="Times New Roman" w:hAnsi="Times New Roman" w:cs="Times New Roman"/>
          <w:color w:val="000000" w:themeColor="text1"/>
          <w:sz w:val="28"/>
          <w:szCs w:val="28"/>
          <w:lang w:val="en-US" w:eastAsia="ru-RU"/>
        </w:rPr>
        <w:t xml:space="preserve"> (2011). </w:t>
      </w:r>
      <w:r w:rsidRPr="00CB5914">
        <w:rPr>
          <w:rFonts w:ascii="Times New Roman" w:eastAsia="Times New Roman" w:hAnsi="Times New Roman" w:cs="Times New Roman"/>
          <w:color w:val="000000" w:themeColor="text1"/>
          <w:sz w:val="28"/>
          <w:szCs w:val="28"/>
          <w:lang w:val="en-US" w:eastAsia="ru-RU"/>
        </w:rPr>
        <w:t>Available at: http://www.apastyle.org/apa-style-help.aspx (accessed 5 February 2011).</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eastAsia="ru-RU"/>
        </w:rPr>
        <w:t>Описание</w:t>
      </w:r>
      <w:r w:rsidRPr="00CB5914">
        <w:rPr>
          <w:rFonts w:ascii="Times New Roman" w:eastAsia="Times New Roman" w:hAnsi="Times New Roman" w:cs="Times New Roman"/>
          <w:color w:val="000000" w:themeColor="text1"/>
          <w:sz w:val="28"/>
          <w:szCs w:val="28"/>
          <w:lang w:val="en-US" w:eastAsia="ru-RU"/>
        </w:rPr>
        <w:t xml:space="preserve"> </w:t>
      </w:r>
      <w:r w:rsidRPr="00CB5914">
        <w:rPr>
          <w:rFonts w:ascii="Times New Roman" w:eastAsia="Times New Roman" w:hAnsi="Times New Roman" w:cs="Times New Roman"/>
          <w:color w:val="000000" w:themeColor="text1"/>
          <w:sz w:val="28"/>
          <w:szCs w:val="28"/>
          <w:lang w:eastAsia="ru-RU"/>
        </w:rPr>
        <w:t>патента</w:t>
      </w:r>
      <w:r w:rsidRPr="00CB5914">
        <w:rPr>
          <w:rFonts w:ascii="Times New Roman" w:eastAsia="Times New Roman" w:hAnsi="Times New Roman" w:cs="Times New Roman"/>
          <w:color w:val="000000" w:themeColor="text1"/>
          <w:sz w:val="28"/>
          <w:szCs w:val="28"/>
          <w:lang w:val="en-US" w:eastAsia="ru-RU"/>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val="en-US" w:eastAsia="ru-RU"/>
        </w:rPr>
        <w:t xml:space="preserve">Palkin M.V. The Way to Orient on the Roll of Aircraft with Optical Homing Head. </w:t>
      </w:r>
      <w:r w:rsidRPr="00CB5914">
        <w:rPr>
          <w:rFonts w:ascii="Times New Roman" w:eastAsia="Times New Roman" w:hAnsi="Times New Roman" w:cs="Times New Roman"/>
          <w:color w:val="000000" w:themeColor="text1"/>
          <w:sz w:val="28"/>
          <w:szCs w:val="28"/>
          <w:lang w:eastAsia="ru-RU"/>
        </w:rPr>
        <w:t>Patent RF N 2280590,; 2006. (in Russian)</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Примеры оформления ссылок на литературу для русскоязычной части статьи</w:t>
      </w:r>
      <w:r w:rsidR="00304782">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Журнальные статьи:</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Веркина Л.М., Телесманич Н.Р., Мишин Д.В., Ботиков </w:t>
      </w:r>
      <w:r w:rsidR="00EE6ED2">
        <w:rPr>
          <w:rFonts w:ascii="Times New Roman" w:eastAsia="Times New Roman" w:hAnsi="Times New Roman" w:cs="Times New Roman"/>
          <w:color w:val="000000" w:themeColor="text1"/>
          <w:sz w:val="28"/>
          <w:szCs w:val="28"/>
          <w:lang w:eastAsia="ru-RU"/>
        </w:rPr>
        <w:t>А.Г., Ломов Ю.М.</w:t>
      </w:r>
      <w:r w:rsidRPr="00CB5914">
        <w:rPr>
          <w:rFonts w:ascii="Times New Roman" w:eastAsia="Times New Roman" w:hAnsi="Times New Roman" w:cs="Times New Roman"/>
          <w:color w:val="000000" w:themeColor="text1"/>
          <w:sz w:val="28"/>
          <w:szCs w:val="28"/>
          <w:lang w:eastAsia="ru-RU"/>
        </w:rPr>
        <w:t xml:space="preserve"> и др. Конструирование полимерного препарата для серологической диагностики гепатита С. Вопросы вирусологии. 2012; 1: 45-8.</w:t>
      </w:r>
      <w:r w:rsidRPr="00CB5914">
        <w:rPr>
          <w:rFonts w:ascii="Times New Roman" w:eastAsia="Times New Roman" w:hAnsi="Times New Roman" w:cs="Times New Roman"/>
          <w:color w:val="000000" w:themeColor="text1"/>
          <w:sz w:val="28"/>
          <w:szCs w:val="28"/>
          <w:lang w:eastAsia="ru-RU"/>
        </w:rPr>
        <w:br/>
      </w:r>
      <w:r w:rsidR="00EE6ED2">
        <w:rPr>
          <w:rFonts w:ascii="Times New Roman" w:eastAsia="Times New Roman" w:hAnsi="Times New Roman" w:cs="Times New Roman"/>
          <w:color w:val="000000" w:themeColor="text1"/>
          <w:sz w:val="28"/>
          <w:szCs w:val="28"/>
          <w:lang w:eastAsia="ru-RU"/>
        </w:rPr>
        <w:tab/>
      </w:r>
      <w:r w:rsidRPr="00CB5914">
        <w:rPr>
          <w:rFonts w:ascii="Times New Roman" w:eastAsia="Times New Roman" w:hAnsi="Times New Roman" w:cs="Times New Roman"/>
          <w:color w:val="000000" w:themeColor="text1"/>
          <w:sz w:val="28"/>
          <w:szCs w:val="28"/>
          <w:lang w:eastAsia="ru-RU"/>
        </w:rPr>
        <w:t>Чучалин А.Г. Грипп: уроки пандемии (клинические аспекты). Пульмонология. 2010; Прил. 1: 3-8.</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 xml:space="preserve">Aiuti A., Cattaneo F., Galimberti </w:t>
      </w:r>
      <w:r w:rsidR="00EE6ED2">
        <w:rPr>
          <w:rFonts w:ascii="Times New Roman" w:eastAsia="Times New Roman" w:hAnsi="Times New Roman" w:cs="Times New Roman"/>
          <w:color w:val="000000" w:themeColor="text1"/>
          <w:sz w:val="28"/>
          <w:szCs w:val="28"/>
          <w:lang w:val="en-US" w:eastAsia="ru-RU"/>
        </w:rPr>
        <w:t xml:space="preserve">S., Benninghoff U., Cassani B. </w:t>
      </w:r>
      <w:r w:rsidRPr="00CB5914">
        <w:rPr>
          <w:rFonts w:ascii="Times New Roman" w:eastAsia="Times New Roman" w:hAnsi="Times New Roman" w:cs="Times New Roman"/>
          <w:color w:val="000000" w:themeColor="text1"/>
          <w:sz w:val="28"/>
          <w:szCs w:val="28"/>
          <w:lang w:val="en-US" w:eastAsia="ru-RU"/>
        </w:rPr>
        <w:t>et al. Gene therapy for immunodeficiency due to adenosine deaminase deficiency. N. Engl. J. Med. 2009; 360(5): 447-58.</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Glauser T.A. Integrating clinical trial data into clinical practice. Neurology. 2002; 58(12, Suppl. 7): S6-12.</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val="en-US" w:eastAsia="ru-RU"/>
        </w:rPr>
        <w:t>Coudray-Meunier C., Fraisse A., Mokhtari C., Martin-Latil S., Roque-Afonso A-M., Perelle S. Hepatitis A virus subgenotyping based on RT-qPCR assays. BMC</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Microbiology</w:t>
      </w:r>
      <w:r w:rsidRPr="00414336">
        <w:rPr>
          <w:rFonts w:ascii="Times New Roman" w:eastAsia="Times New Roman" w:hAnsi="Times New Roman" w:cs="Times New Roman"/>
          <w:color w:val="000000" w:themeColor="text1"/>
          <w:sz w:val="28"/>
          <w:szCs w:val="28"/>
          <w:lang w:eastAsia="ru-RU"/>
        </w:rPr>
        <w:t xml:space="preserve">. 2014; 14: 296. </w:t>
      </w:r>
      <w:r w:rsidRPr="00CB5914">
        <w:rPr>
          <w:rFonts w:ascii="Times New Roman" w:eastAsia="Times New Roman" w:hAnsi="Times New Roman" w:cs="Times New Roman"/>
          <w:color w:val="000000" w:themeColor="text1"/>
          <w:sz w:val="28"/>
          <w:szCs w:val="28"/>
          <w:lang w:val="en-US" w:eastAsia="ru-RU"/>
        </w:rPr>
        <w:t>Doi</w:t>
      </w:r>
      <w:r w:rsidRPr="00414336">
        <w:rPr>
          <w:rFonts w:ascii="Times New Roman" w:eastAsia="Times New Roman" w:hAnsi="Times New Roman" w:cs="Times New Roman"/>
          <w:color w:val="000000" w:themeColor="text1"/>
          <w:sz w:val="28"/>
          <w:szCs w:val="28"/>
          <w:lang w:eastAsia="ru-RU"/>
        </w:rPr>
        <w:t>: 10.1186/</w:t>
      </w:r>
      <w:r w:rsidRPr="00CB5914">
        <w:rPr>
          <w:rFonts w:ascii="Times New Roman" w:eastAsia="Times New Roman" w:hAnsi="Times New Roman" w:cs="Times New Roman"/>
          <w:color w:val="000000" w:themeColor="text1"/>
          <w:sz w:val="28"/>
          <w:szCs w:val="28"/>
          <w:lang w:val="en-US" w:eastAsia="ru-RU"/>
        </w:rPr>
        <w:t>s</w:t>
      </w:r>
      <w:r w:rsidRPr="00414336">
        <w:rPr>
          <w:rFonts w:ascii="Times New Roman" w:eastAsia="Times New Roman" w:hAnsi="Times New Roman" w:cs="Times New Roman"/>
          <w:color w:val="000000" w:themeColor="text1"/>
          <w:sz w:val="28"/>
          <w:szCs w:val="28"/>
          <w:lang w:eastAsia="ru-RU"/>
        </w:rPr>
        <w:t>12866-014-0296-1.</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Книги:</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Медик В.А. Заболеваемость населения: история, современное состояние и методология изучения. М.: Медицина; 2003.</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Воробьев А.И., ред. Руководство по гематологии. 3-е изд. М.: Ньюдиамед; 2005; т.3.</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eastAsia="ru-RU"/>
        </w:rPr>
        <w:lastRenderedPageBreak/>
        <w:t>Радзинский В. Е., ред. Перионеология: Учебное пособие. М</w:t>
      </w:r>
      <w:r w:rsidRPr="00CB5914">
        <w:rPr>
          <w:rFonts w:ascii="Times New Roman" w:eastAsia="Times New Roman" w:hAnsi="Times New Roman" w:cs="Times New Roman"/>
          <w:color w:val="000000" w:themeColor="text1"/>
          <w:sz w:val="28"/>
          <w:szCs w:val="28"/>
          <w:lang w:val="en-US" w:eastAsia="ru-RU"/>
        </w:rPr>
        <w:t xml:space="preserve">.: </w:t>
      </w:r>
      <w:r w:rsidRPr="00CB5914">
        <w:rPr>
          <w:rFonts w:ascii="Times New Roman" w:eastAsia="Times New Roman" w:hAnsi="Times New Roman" w:cs="Times New Roman"/>
          <w:color w:val="000000" w:themeColor="text1"/>
          <w:sz w:val="28"/>
          <w:szCs w:val="28"/>
          <w:lang w:eastAsia="ru-RU"/>
        </w:rPr>
        <w:t>РУДН</w:t>
      </w:r>
      <w:r w:rsidRPr="00CB5914">
        <w:rPr>
          <w:rFonts w:ascii="Times New Roman" w:eastAsia="Times New Roman" w:hAnsi="Times New Roman" w:cs="Times New Roman"/>
          <w:color w:val="000000" w:themeColor="text1"/>
          <w:sz w:val="28"/>
          <w:szCs w:val="28"/>
          <w:lang w:val="en-US" w:eastAsia="ru-RU"/>
        </w:rPr>
        <w:t xml:space="preserve">; 2008. 78 </w:t>
      </w:r>
      <w:r w:rsidRPr="00CB5914">
        <w:rPr>
          <w:rFonts w:ascii="Times New Roman" w:eastAsia="Times New Roman" w:hAnsi="Times New Roman" w:cs="Times New Roman"/>
          <w:color w:val="000000" w:themeColor="text1"/>
          <w:sz w:val="28"/>
          <w:szCs w:val="28"/>
          <w:lang w:eastAsia="ru-RU"/>
        </w:rPr>
        <w:t>с</w:t>
      </w:r>
      <w:r w:rsidRPr="00CB5914">
        <w:rPr>
          <w:rFonts w:ascii="Times New Roman" w:eastAsia="Times New Roman" w:hAnsi="Times New Roman" w:cs="Times New Roman"/>
          <w:color w:val="000000" w:themeColor="text1"/>
          <w:sz w:val="28"/>
          <w:szCs w:val="28"/>
          <w:lang w:val="en-US" w:eastAsia="ru-RU"/>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Beck S., Klobes F., Scherrer C., eds. Surviving globalization? Perspective for the GermanEconomic Model. Berlin: Springer; 2005.</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Michelson A.D., ed. Platelets. 2nd Ed. San Diego: Elsevier Academic Press; 2007.</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Главы</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в</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книге</w:t>
      </w:r>
      <w:r w:rsidRPr="00414336">
        <w:rPr>
          <w:rFonts w:ascii="Times New Roman" w:eastAsia="Times New Roman" w:hAnsi="Times New Roman" w:cs="Times New Roman"/>
          <w:color w:val="000000" w:themeColor="text1"/>
          <w:sz w:val="28"/>
          <w:szCs w:val="28"/>
          <w:lang w:eastAsia="ru-RU"/>
        </w:rPr>
        <w:t>:</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Иванова</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А</w:t>
      </w:r>
      <w:r w:rsidRPr="00414336">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eastAsia="ru-RU"/>
        </w:rPr>
        <w:t>Е</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Тенденции</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и</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причины</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смерти</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населения</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России</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В</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кн</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Осипов</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В</w:t>
      </w:r>
      <w:r w:rsidRPr="00414336">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eastAsia="ru-RU"/>
        </w:rPr>
        <w:t>Г</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Рыбаковский</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Л</w:t>
      </w:r>
      <w:r w:rsidRPr="00414336">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eastAsia="ru-RU"/>
        </w:rPr>
        <w:t>Л</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ред</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Демографическое</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развитие</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России</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в</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XXI</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веке</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М</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Экон</w:t>
      </w:r>
      <w:r w:rsidRPr="00414336">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eastAsia="ru-RU"/>
        </w:rPr>
        <w:t>Информ</w:t>
      </w:r>
      <w:r w:rsidRPr="00414336">
        <w:rPr>
          <w:rFonts w:ascii="Times New Roman" w:eastAsia="Times New Roman" w:hAnsi="Times New Roman" w:cs="Times New Roman"/>
          <w:color w:val="000000" w:themeColor="text1"/>
          <w:sz w:val="28"/>
          <w:szCs w:val="28"/>
          <w:lang w:eastAsia="ru-RU"/>
        </w:rPr>
        <w:t>; 2009: 110-31.</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Silver R.M., Peltier M.R., Branch D.W. The immunology of pregnancy. In: Creasey R.K., Resnik R., eds. Maternal-fetal Medicine: Principles and Practices. 5th Ed. Philadelphia: W.B. Saunders; 2004: 89-109.</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Материалы научных конференций:</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Актуальные вопросы гематологии и трансфузиологии: Материалы научно-практической конференции. Санкт-Петербург, 8 июля 2009 г. СПб.; 2009.</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Салов И.А., Маринушкин Д.Н. Акушерская тактика при внутриутробной гибели плода. В кн.: Материалы IV Российского форума «Мать и дитя». М.; 2000; ч. 1: 516-9.</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val="en-US" w:eastAsia="ru-RU"/>
        </w:rPr>
        <w:t xml:space="preserve">Harnden P., Joffe J.K., Jones W.G., eds. Germ Cell Tumours V: Proceedings of the 5th Germ Cell Tumour Conference. </w:t>
      </w:r>
      <w:r w:rsidRPr="00414336">
        <w:rPr>
          <w:rFonts w:ascii="Times New Roman" w:eastAsia="Times New Roman" w:hAnsi="Times New Roman" w:cs="Times New Roman"/>
          <w:color w:val="000000" w:themeColor="text1"/>
          <w:sz w:val="28"/>
          <w:szCs w:val="28"/>
          <w:lang w:eastAsia="ru-RU"/>
        </w:rPr>
        <w:t xml:space="preserve">2001, </w:t>
      </w:r>
      <w:r w:rsidRPr="00CB5914">
        <w:rPr>
          <w:rFonts w:ascii="Times New Roman" w:eastAsia="Times New Roman" w:hAnsi="Times New Roman" w:cs="Times New Roman"/>
          <w:color w:val="000000" w:themeColor="text1"/>
          <w:sz w:val="28"/>
          <w:szCs w:val="28"/>
          <w:lang w:val="en-US" w:eastAsia="ru-RU"/>
        </w:rPr>
        <w:t>Sept</w:t>
      </w:r>
      <w:r w:rsidRPr="00414336">
        <w:rPr>
          <w:rFonts w:ascii="Times New Roman" w:eastAsia="Times New Roman" w:hAnsi="Times New Roman" w:cs="Times New Roman"/>
          <w:color w:val="000000" w:themeColor="text1"/>
          <w:sz w:val="28"/>
          <w:szCs w:val="28"/>
          <w:lang w:eastAsia="ru-RU"/>
        </w:rPr>
        <w:t xml:space="preserve">. 13-15; </w:t>
      </w:r>
      <w:r w:rsidRPr="00CB5914">
        <w:rPr>
          <w:rFonts w:ascii="Times New Roman" w:eastAsia="Times New Roman" w:hAnsi="Times New Roman" w:cs="Times New Roman"/>
          <w:color w:val="000000" w:themeColor="text1"/>
          <w:sz w:val="28"/>
          <w:szCs w:val="28"/>
          <w:lang w:val="en-US" w:eastAsia="ru-RU"/>
        </w:rPr>
        <w:t>Leeds</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UK</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New</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York</w:t>
      </w:r>
      <w:r w:rsidRPr="00414336">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Springer</w:t>
      </w:r>
      <w:r w:rsidRPr="00414336">
        <w:rPr>
          <w:rFonts w:ascii="Times New Roman" w:eastAsia="Times New Roman" w:hAnsi="Times New Roman" w:cs="Times New Roman"/>
          <w:color w:val="000000" w:themeColor="text1"/>
          <w:sz w:val="28"/>
          <w:szCs w:val="28"/>
          <w:lang w:eastAsia="ru-RU"/>
        </w:rPr>
        <w:t>; 2001.</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Электронные источники:</w:t>
      </w:r>
    </w:p>
    <w:p w:rsidR="00304782" w:rsidRPr="0022629B"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Резолюция, принятая Генеральной Ассамблеей Организации Объединенных Наций № 66/288. Будущее</w:t>
      </w:r>
      <w:r w:rsidRPr="0022629B">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которого</w:t>
      </w:r>
      <w:r w:rsidRPr="0022629B">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мы</w:t>
      </w:r>
      <w:r w:rsidRPr="0022629B">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eastAsia="ru-RU"/>
        </w:rPr>
        <w:t>хотим</w:t>
      </w:r>
      <w:r w:rsidRPr="0022629B">
        <w:rPr>
          <w:rFonts w:ascii="Times New Roman" w:eastAsia="Times New Roman" w:hAnsi="Times New Roman" w:cs="Times New Roman"/>
          <w:color w:val="000000" w:themeColor="text1"/>
          <w:sz w:val="28"/>
          <w:szCs w:val="28"/>
          <w:lang w:eastAsia="ru-RU"/>
        </w:rPr>
        <w:t xml:space="preserve">. 27 </w:t>
      </w:r>
      <w:r w:rsidRPr="00CB5914">
        <w:rPr>
          <w:rFonts w:ascii="Times New Roman" w:eastAsia="Times New Roman" w:hAnsi="Times New Roman" w:cs="Times New Roman"/>
          <w:color w:val="000000" w:themeColor="text1"/>
          <w:sz w:val="28"/>
          <w:szCs w:val="28"/>
          <w:lang w:eastAsia="ru-RU"/>
        </w:rPr>
        <w:t>июля</w:t>
      </w:r>
      <w:r w:rsidRPr="0022629B">
        <w:rPr>
          <w:rFonts w:ascii="Times New Roman" w:eastAsia="Times New Roman" w:hAnsi="Times New Roman" w:cs="Times New Roman"/>
          <w:color w:val="000000" w:themeColor="text1"/>
          <w:sz w:val="28"/>
          <w:szCs w:val="28"/>
          <w:lang w:eastAsia="ru-RU"/>
        </w:rPr>
        <w:t xml:space="preserve"> 2012 </w:t>
      </w:r>
      <w:r w:rsidRPr="00CB5914">
        <w:rPr>
          <w:rFonts w:ascii="Times New Roman" w:eastAsia="Times New Roman" w:hAnsi="Times New Roman" w:cs="Times New Roman"/>
          <w:color w:val="000000" w:themeColor="text1"/>
          <w:sz w:val="28"/>
          <w:szCs w:val="28"/>
          <w:lang w:eastAsia="ru-RU"/>
        </w:rPr>
        <w:t>года</w:t>
      </w:r>
      <w:r w:rsidRPr="0022629B">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Available</w:t>
      </w:r>
      <w:r w:rsidRPr="0022629B">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color w:val="000000" w:themeColor="text1"/>
          <w:sz w:val="28"/>
          <w:szCs w:val="28"/>
          <w:lang w:val="en-US" w:eastAsia="ru-RU"/>
        </w:rPr>
        <w:t>at</w:t>
      </w:r>
      <w:r w:rsidRPr="0022629B">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val="en-US" w:eastAsia="ru-RU"/>
        </w:rPr>
        <w:t>http</w:t>
      </w:r>
      <w:r w:rsidRPr="0022629B">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val="en-US" w:eastAsia="ru-RU"/>
        </w:rPr>
        <w:t>www</w:t>
      </w:r>
      <w:r w:rsidRPr="0022629B">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val="en-US" w:eastAsia="ru-RU"/>
        </w:rPr>
        <w:t>uncsd</w:t>
      </w:r>
      <w:r w:rsidRPr="0022629B">
        <w:rPr>
          <w:rFonts w:ascii="Times New Roman" w:eastAsia="Times New Roman" w:hAnsi="Times New Roman" w:cs="Times New Roman"/>
          <w:color w:val="000000" w:themeColor="text1"/>
          <w:sz w:val="28"/>
          <w:szCs w:val="28"/>
          <w:lang w:eastAsia="ru-RU"/>
        </w:rPr>
        <w:t>2012.</w:t>
      </w:r>
      <w:r w:rsidRPr="00CB5914">
        <w:rPr>
          <w:rFonts w:ascii="Times New Roman" w:eastAsia="Times New Roman" w:hAnsi="Times New Roman" w:cs="Times New Roman"/>
          <w:color w:val="000000" w:themeColor="text1"/>
          <w:sz w:val="28"/>
          <w:szCs w:val="28"/>
          <w:lang w:val="en-US" w:eastAsia="ru-RU"/>
        </w:rPr>
        <w:t>org</w:t>
      </w:r>
      <w:r w:rsidRPr="0022629B">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val="en-US" w:eastAsia="ru-RU"/>
        </w:rPr>
        <w:t>thefuturewewant</w:t>
      </w:r>
      <w:r w:rsidRPr="0022629B">
        <w:rPr>
          <w:rFonts w:ascii="Times New Roman" w:eastAsia="Times New Roman" w:hAnsi="Times New Roman" w:cs="Times New Roman"/>
          <w:color w:val="000000" w:themeColor="text1"/>
          <w:sz w:val="28"/>
          <w:szCs w:val="28"/>
          <w:lang w:eastAsia="ru-RU"/>
        </w:rPr>
        <w:t>.</w:t>
      </w:r>
      <w:r w:rsidRPr="00CB5914">
        <w:rPr>
          <w:rFonts w:ascii="Times New Roman" w:eastAsia="Times New Roman" w:hAnsi="Times New Roman" w:cs="Times New Roman"/>
          <w:color w:val="000000" w:themeColor="text1"/>
          <w:sz w:val="28"/>
          <w:szCs w:val="28"/>
          <w:lang w:val="en-US" w:eastAsia="ru-RU"/>
        </w:rPr>
        <w:t>html</w:t>
      </w:r>
      <w:r w:rsidRPr="0022629B">
        <w:rPr>
          <w:rFonts w:ascii="Times New Roman" w:eastAsia="Times New Roman" w:hAnsi="Times New Roman" w:cs="Times New Roman"/>
          <w:color w:val="000000" w:themeColor="text1"/>
          <w:sz w:val="28"/>
          <w:szCs w:val="28"/>
          <w:lang w:eastAsia="ru-RU"/>
        </w:rPr>
        <w:t xml:space="preserve">; </w:t>
      </w:r>
      <w:hyperlink r:id="rId14" w:history="1">
        <w:r w:rsidR="00304782" w:rsidRPr="00507ABB">
          <w:rPr>
            <w:rStyle w:val="aa"/>
            <w:rFonts w:ascii="Times New Roman" w:eastAsia="Times New Roman" w:hAnsi="Times New Roman" w:cs="Times New Roman"/>
            <w:sz w:val="28"/>
            <w:szCs w:val="28"/>
            <w:lang w:val="en-US" w:eastAsia="ru-RU"/>
          </w:rPr>
          <w:t>http</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daccess</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dds</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ny</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un</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org</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doc</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UNDOC</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GEN</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N</w:t>
        </w:r>
        <w:r w:rsidR="00304782" w:rsidRPr="0022629B">
          <w:rPr>
            <w:rStyle w:val="aa"/>
            <w:rFonts w:ascii="Times New Roman" w:eastAsia="Times New Roman" w:hAnsi="Times New Roman" w:cs="Times New Roman"/>
            <w:sz w:val="28"/>
            <w:szCs w:val="28"/>
            <w:lang w:eastAsia="ru-RU"/>
          </w:rPr>
          <w:t>11/476/12/</w:t>
        </w:r>
        <w:r w:rsidR="00304782" w:rsidRPr="00507ABB">
          <w:rPr>
            <w:rStyle w:val="aa"/>
            <w:rFonts w:ascii="Times New Roman" w:eastAsia="Times New Roman" w:hAnsi="Times New Roman" w:cs="Times New Roman"/>
            <w:sz w:val="28"/>
            <w:szCs w:val="28"/>
            <w:lang w:val="en-US" w:eastAsia="ru-RU"/>
          </w:rPr>
          <w:t>PDF</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N</w:t>
        </w:r>
        <w:r w:rsidR="00304782" w:rsidRPr="0022629B">
          <w:rPr>
            <w:rStyle w:val="aa"/>
            <w:rFonts w:ascii="Times New Roman" w:eastAsia="Times New Roman" w:hAnsi="Times New Roman" w:cs="Times New Roman"/>
            <w:sz w:val="28"/>
            <w:szCs w:val="28"/>
            <w:lang w:eastAsia="ru-RU"/>
          </w:rPr>
          <w:t>1147612.</w:t>
        </w:r>
        <w:r w:rsidR="00304782" w:rsidRPr="00507ABB">
          <w:rPr>
            <w:rStyle w:val="aa"/>
            <w:rFonts w:ascii="Times New Roman" w:eastAsia="Times New Roman" w:hAnsi="Times New Roman" w:cs="Times New Roman"/>
            <w:sz w:val="28"/>
            <w:szCs w:val="28"/>
            <w:lang w:val="en-US" w:eastAsia="ru-RU"/>
          </w:rPr>
          <w:t>pdf</w:t>
        </w:r>
        <w:r w:rsidR="00304782" w:rsidRPr="0022629B">
          <w:rPr>
            <w:rStyle w:val="aa"/>
            <w:rFonts w:ascii="Times New Roman" w:eastAsia="Times New Roman" w:hAnsi="Times New Roman" w:cs="Times New Roman"/>
            <w:sz w:val="28"/>
            <w:szCs w:val="28"/>
            <w:lang w:eastAsia="ru-RU"/>
          </w:rPr>
          <w:t>?</w:t>
        </w:r>
        <w:r w:rsidR="00304782" w:rsidRPr="00507ABB">
          <w:rPr>
            <w:rStyle w:val="aa"/>
            <w:rFonts w:ascii="Times New Roman" w:eastAsia="Times New Roman" w:hAnsi="Times New Roman" w:cs="Times New Roman"/>
            <w:sz w:val="28"/>
            <w:szCs w:val="28"/>
            <w:lang w:val="en-US" w:eastAsia="ru-RU"/>
          </w:rPr>
          <w:t>OpenElement</w:t>
        </w:r>
      </w:hyperlink>
    </w:p>
    <w:p w:rsidR="00304782" w:rsidRPr="0022629B"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val="en-US" w:eastAsia="ru-RU"/>
        </w:rPr>
      </w:pPr>
      <w:r w:rsidRPr="00CB5914">
        <w:rPr>
          <w:rFonts w:ascii="Times New Roman" w:eastAsia="Times New Roman" w:hAnsi="Times New Roman" w:cs="Times New Roman"/>
          <w:color w:val="000000" w:themeColor="text1"/>
          <w:sz w:val="28"/>
          <w:szCs w:val="28"/>
          <w:lang w:val="en-US" w:eastAsia="ru-RU"/>
        </w:rPr>
        <w:t xml:space="preserve">Abood S. Quality improvement initiative in nursing homes: the ANA acts in an advisory role. </w:t>
      </w:r>
      <w:r w:rsidRPr="0022629B">
        <w:rPr>
          <w:rFonts w:ascii="Times New Roman" w:eastAsia="Times New Roman" w:hAnsi="Times New Roman" w:cs="Times New Roman"/>
          <w:color w:val="000000" w:themeColor="text1"/>
          <w:sz w:val="28"/>
          <w:szCs w:val="28"/>
          <w:lang w:val="en-US" w:eastAsia="ru-RU"/>
        </w:rPr>
        <w:t>Am. J. Nurs. 2002; 102 (6). Available at: http:/www.psvedu.ru/journal/2011/4/2560.phtml. 10</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Программное обеспечение для формирования ссылок. В настоящее время существует ряд сервисов для формирования ссылок. Ниже приведен ряд примеров таких сервисов:</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 </w:t>
      </w:r>
      <w:hyperlink r:id="rId15" w:history="1">
        <w:r w:rsidR="00304782" w:rsidRPr="00507ABB">
          <w:rPr>
            <w:rStyle w:val="aa"/>
            <w:rFonts w:ascii="Times New Roman" w:eastAsia="Times New Roman" w:hAnsi="Times New Roman" w:cs="Times New Roman"/>
            <w:sz w:val="28"/>
            <w:szCs w:val="28"/>
            <w:lang w:eastAsia="ru-RU"/>
          </w:rPr>
          <w:t>https://www.mendeley.c</w:t>
        </w:r>
        <w:r w:rsidR="00304782" w:rsidRPr="00507ABB">
          <w:rPr>
            <w:rStyle w:val="aa"/>
            <w:rFonts w:ascii="Times New Roman" w:eastAsia="Times New Roman" w:hAnsi="Times New Roman" w:cs="Times New Roman"/>
            <w:sz w:val="28"/>
            <w:szCs w:val="28"/>
            <w:lang w:eastAsia="ru-RU"/>
          </w:rPr>
          <w:t>o</w:t>
        </w:r>
        <w:r w:rsidR="00304782" w:rsidRPr="00507ABB">
          <w:rPr>
            <w:rStyle w:val="aa"/>
            <w:rFonts w:ascii="Times New Roman" w:eastAsia="Times New Roman" w:hAnsi="Times New Roman" w:cs="Times New Roman"/>
            <w:sz w:val="28"/>
            <w:szCs w:val="28"/>
            <w:lang w:eastAsia="ru-RU"/>
          </w:rPr>
          <w:t>m/</w:t>
        </w:r>
      </w:hyperlink>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 xml:space="preserve"> </w:t>
      </w:r>
      <w:hyperlink r:id="rId16" w:history="1">
        <w:r w:rsidR="00304782" w:rsidRPr="00507ABB">
          <w:rPr>
            <w:rStyle w:val="aa"/>
            <w:rFonts w:ascii="Times New Roman" w:eastAsia="Times New Roman" w:hAnsi="Times New Roman" w:cs="Times New Roman"/>
            <w:sz w:val="28"/>
            <w:szCs w:val="28"/>
            <w:lang w:eastAsia="ru-RU"/>
          </w:rPr>
          <w:t>http://endnote.com/</w:t>
        </w:r>
      </w:hyperlink>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color w:val="000000" w:themeColor="text1"/>
          <w:sz w:val="28"/>
          <w:szCs w:val="28"/>
          <w:lang w:eastAsia="ru-RU"/>
        </w:rPr>
        <w:t>Автор несет ответственность за правильность библиографических данных.</w:t>
      </w:r>
    </w:p>
    <w:p w:rsidR="00EE6ED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lastRenderedPageBreak/>
        <w:t>13.</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Дополнительные материалы.</w:t>
      </w:r>
      <w:r w:rsidRPr="00CB5914">
        <w:rPr>
          <w:rFonts w:ascii="Times New Roman" w:eastAsia="Times New Roman" w:hAnsi="Times New Roman" w:cs="Times New Roman"/>
          <w:color w:val="000000" w:themeColor="text1"/>
          <w:sz w:val="28"/>
          <w:szCs w:val="28"/>
          <w:lang w:eastAsia="ru-RU"/>
        </w:rPr>
        <w:t xml:space="preserve"> Редакция журнала принимает от авторов статей любые видео- и аудиоматериалы, призванные помочь читателям более полно раскрыть и понять научное исследование. Это могут быть краткие презентации в стиле вебинара, видеозапись эксперимента или медицинской манипуляции. </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14.</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Информация для РИНЦ.</w:t>
      </w:r>
      <w:r w:rsidRPr="00CB5914">
        <w:rPr>
          <w:rFonts w:ascii="Times New Roman" w:eastAsia="Times New Roman" w:hAnsi="Times New Roman" w:cs="Times New Roman"/>
          <w:color w:val="000000" w:themeColor="text1"/>
          <w:sz w:val="28"/>
          <w:szCs w:val="28"/>
          <w:lang w:eastAsia="ru-RU"/>
        </w:rPr>
        <w:t xml:space="preserve"> После списка литературы указываются дополнительные сведения о каждом авторе, необходимые для обработки журнала в Российском индексе научного цитирования: Ф.И.О. полностью на русском языке, ученая степень, ученое звание, должность, название организации, почтовый </w:t>
      </w:r>
      <w:r w:rsidR="00EE6ED2">
        <w:rPr>
          <w:rFonts w:ascii="Times New Roman" w:eastAsia="Times New Roman" w:hAnsi="Times New Roman" w:cs="Times New Roman"/>
          <w:color w:val="000000" w:themeColor="text1"/>
          <w:sz w:val="28"/>
          <w:szCs w:val="28"/>
          <w:lang w:eastAsia="ru-RU"/>
        </w:rPr>
        <w:t xml:space="preserve">адрес с </w:t>
      </w:r>
      <w:r w:rsidRPr="00CB5914">
        <w:rPr>
          <w:rFonts w:ascii="Times New Roman" w:eastAsia="Times New Roman" w:hAnsi="Times New Roman" w:cs="Times New Roman"/>
          <w:color w:val="000000" w:themeColor="text1"/>
          <w:sz w:val="28"/>
          <w:szCs w:val="28"/>
          <w:lang w:eastAsia="ru-RU"/>
        </w:rPr>
        <w:t>индекс</w:t>
      </w:r>
      <w:r w:rsidR="00EE6ED2">
        <w:rPr>
          <w:rFonts w:ascii="Times New Roman" w:eastAsia="Times New Roman" w:hAnsi="Times New Roman" w:cs="Times New Roman"/>
          <w:color w:val="000000" w:themeColor="text1"/>
          <w:sz w:val="28"/>
          <w:szCs w:val="28"/>
          <w:lang w:eastAsia="ru-RU"/>
        </w:rPr>
        <w:t>ом</w:t>
      </w:r>
      <w:r w:rsidRPr="00CB5914">
        <w:rPr>
          <w:rFonts w:ascii="Times New Roman" w:eastAsia="Times New Roman" w:hAnsi="Times New Roman" w:cs="Times New Roman"/>
          <w:color w:val="000000" w:themeColor="text1"/>
          <w:sz w:val="28"/>
          <w:szCs w:val="28"/>
          <w:lang w:eastAsia="ru-RU"/>
        </w:rPr>
        <w:t xml:space="preserve">, </w:t>
      </w:r>
      <w:r w:rsidR="00EE6ED2">
        <w:rPr>
          <w:rFonts w:ascii="Times New Roman" w:eastAsia="Times New Roman" w:hAnsi="Times New Roman" w:cs="Times New Roman"/>
          <w:color w:val="000000" w:themeColor="text1"/>
          <w:sz w:val="28"/>
          <w:szCs w:val="28"/>
          <w:lang w:eastAsia="ru-RU"/>
        </w:rPr>
        <w:t>телефон с кодом,</w:t>
      </w:r>
      <w:r w:rsidRPr="00CB5914">
        <w:rPr>
          <w:rFonts w:ascii="Times New Roman" w:eastAsia="Times New Roman" w:hAnsi="Times New Roman" w:cs="Times New Roman"/>
          <w:color w:val="000000" w:themeColor="text1"/>
          <w:sz w:val="28"/>
          <w:szCs w:val="28"/>
          <w:lang w:eastAsia="ru-RU"/>
        </w:rPr>
        <w:t xml:space="preserve"> e-mail для контактов с авторами статьи (мож</w:t>
      </w:r>
      <w:r w:rsidR="00EE6ED2">
        <w:rPr>
          <w:rFonts w:ascii="Times New Roman" w:eastAsia="Times New Roman" w:hAnsi="Times New Roman" w:cs="Times New Roman"/>
          <w:color w:val="000000" w:themeColor="text1"/>
          <w:sz w:val="28"/>
          <w:szCs w:val="28"/>
          <w:lang w:eastAsia="ru-RU"/>
        </w:rPr>
        <w:t xml:space="preserve">но один e-mail на всех авторов), </w:t>
      </w:r>
      <w:r w:rsidR="00EE6ED2" w:rsidRPr="001F7604">
        <w:rPr>
          <w:rFonts w:ascii="Times New Roman" w:hAnsi="Times New Roman"/>
          <w:color w:val="000000" w:themeColor="text1"/>
          <w:sz w:val="28"/>
          <w:szCs w:val="28"/>
          <w:lang w:val="en-US"/>
        </w:rPr>
        <w:t>ORCID</w:t>
      </w:r>
      <w:r w:rsidR="00EE6ED2" w:rsidRPr="001F7604">
        <w:rPr>
          <w:rFonts w:ascii="Times New Roman" w:hAnsi="Times New Roman"/>
          <w:color w:val="000000" w:themeColor="text1"/>
          <w:sz w:val="28"/>
          <w:szCs w:val="28"/>
        </w:rPr>
        <w:t xml:space="preserve">, </w:t>
      </w:r>
      <w:r w:rsidR="00EE6ED2" w:rsidRPr="001F7604">
        <w:rPr>
          <w:rFonts w:ascii="Times New Roman" w:hAnsi="Times New Roman" w:cs="Times New Roman"/>
          <w:color w:val="000000" w:themeColor="text1"/>
          <w:sz w:val="28"/>
          <w:szCs w:val="28"/>
          <w:lang w:val="en-US"/>
        </w:rPr>
        <w:t>SPIN</w:t>
      </w:r>
      <w:r w:rsidR="00EE6ED2" w:rsidRPr="001F7604">
        <w:rPr>
          <w:rFonts w:ascii="Times New Roman" w:hAnsi="Times New Roman" w:cs="Times New Roman"/>
          <w:color w:val="000000" w:themeColor="text1"/>
          <w:sz w:val="28"/>
          <w:szCs w:val="28"/>
        </w:rPr>
        <w:t>-код</w:t>
      </w:r>
      <w:r w:rsidR="00EE6ED2">
        <w:rPr>
          <w:rFonts w:ascii="Times New Roman" w:hAnsi="Times New Roman" w:cs="Times New Roman"/>
          <w:color w:val="000000" w:themeColor="text1"/>
          <w:sz w:val="28"/>
          <w:szCs w:val="28"/>
        </w:rPr>
        <w:t>. Затем вышеперечисленные сведения приводятся на английском языке.</w:t>
      </w:r>
    </w:p>
    <w:p w:rsidR="00555EA5" w:rsidRPr="00CB5914"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15.</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Апелляция.</w:t>
      </w:r>
      <w:r w:rsidRPr="00CB5914">
        <w:rPr>
          <w:rFonts w:ascii="Times New Roman" w:eastAsia="Times New Roman" w:hAnsi="Times New Roman" w:cs="Times New Roman"/>
          <w:color w:val="000000" w:themeColor="text1"/>
          <w:sz w:val="28"/>
          <w:szCs w:val="28"/>
          <w:lang w:eastAsia="ru-RU"/>
        </w:rPr>
        <w:t xml:space="preserve"> Авторы имеют право обжалования редакторских решений относительно принятия или отклонения статей</w:t>
      </w:r>
    </w:p>
    <w:p w:rsidR="00304782"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16.</w:t>
      </w:r>
      <w:r w:rsidRPr="00CB5914">
        <w:rPr>
          <w:rFonts w:ascii="Times New Roman" w:eastAsia="Times New Roman" w:hAnsi="Times New Roman" w:cs="Times New Roman"/>
          <w:color w:val="000000" w:themeColor="text1"/>
          <w:sz w:val="28"/>
          <w:szCs w:val="28"/>
          <w:lang w:eastAsia="ru-RU"/>
        </w:rPr>
        <w:t xml:space="preserve"> </w:t>
      </w:r>
      <w:r w:rsidRPr="00CB5914">
        <w:rPr>
          <w:rFonts w:ascii="Times New Roman" w:eastAsia="Times New Roman" w:hAnsi="Times New Roman" w:cs="Times New Roman"/>
          <w:b/>
          <w:bCs/>
          <w:color w:val="000000" w:themeColor="text1"/>
          <w:sz w:val="28"/>
          <w:szCs w:val="28"/>
          <w:lang w:eastAsia="ru-RU"/>
        </w:rPr>
        <w:t>Изъятие статей.</w:t>
      </w:r>
      <w:r w:rsidRPr="00CB5914">
        <w:rPr>
          <w:rFonts w:ascii="Times New Roman" w:eastAsia="Times New Roman" w:hAnsi="Times New Roman" w:cs="Times New Roman"/>
          <w:color w:val="000000" w:themeColor="text1"/>
          <w:sz w:val="28"/>
          <w:szCs w:val="28"/>
          <w:lang w:eastAsia="ru-RU"/>
        </w:rPr>
        <w:t xml:space="preserve"> Изъятие уже опубликованной статьи является крайней мерой и применяется в случае вскрытия фактов, которые не были известны в ходе рецензирования:</w:t>
      </w:r>
    </w:p>
    <w:p w:rsidR="00304782" w:rsidRDefault="00304782"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55EA5" w:rsidRPr="00CB5914">
        <w:rPr>
          <w:rFonts w:ascii="Times New Roman" w:eastAsia="Times New Roman" w:hAnsi="Times New Roman" w:cs="Times New Roman"/>
          <w:color w:val="000000" w:themeColor="text1"/>
          <w:sz w:val="28"/>
          <w:szCs w:val="28"/>
          <w:lang w:eastAsia="ru-RU"/>
        </w:rPr>
        <w:t xml:space="preserve"> выявления фактов нарушения законодательства и диффамации;</w:t>
      </w:r>
    </w:p>
    <w:p w:rsidR="00304782" w:rsidRDefault="00304782"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обнаружения ложных или неточных данных, особенно таких, использование которых может создать риск для здоровья;</w:t>
      </w:r>
    </w:p>
    <w:p w:rsidR="00555EA5" w:rsidRDefault="00304782"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55EA5" w:rsidRPr="00CB5914">
        <w:rPr>
          <w:rFonts w:ascii="Times New Roman" w:eastAsia="Times New Roman" w:hAnsi="Times New Roman" w:cs="Times New Roman"/>
          <w:color w:val="000000" w:themeColor="text1"/>
          <w:sz w:val="28"/>
          <w:szCs w:val="28"/>
          <w:lang w:eastAsia="ru-RU"/>
        </w:rPr>
        <w:t>объеме заимствований более 20%.</w:t>
      </w:r>
    </w:p>
    <w:p w:rsidR="00555EA5" w:rsidRDefault="00555EA5"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CB5914">
        <w:rPr>
          <w:rFonts w:ascii="Times New Roman" w:eastAsia="Times New Roman" w:hAnsi="Times New Roman" w:cs="Times New Roman"/>
          <w:b/>
          <w:bCs/>
          <w:color w:val="000000" w:themeColor="text1"/>
          <w:sz w:val="28"/>
          <w:szCs w:val="28"/>
          <w:lang w:eastAsia="ru-RU"/>
        </w:rPr>
        <w:t>17.</w:t>
      </w:r>
      <w:r w:rsidRPr="00CB5914">
        <w:rPr>
          <w:rFonts w:ascii="Times New Roman" w:eastAsia="Times New Roman" w:hAnsi="Times New Roman" w:cs="Times New Roman"/>
          <w:color w:val="000000" w:themeColor="text1"/>
          <w:sz w:val="28"/>
          <w:szCs w:val="28"/>
          <w:lang w:eastAsia="ru-RU"/>
        </w:rPr>
        <w:t xml:space="preserve"> С подробным изложением пунктов «Единых требований к рукописям, представляемым в биомедицинские журналы», разработанными Международным комитетом редакторов медицинских журналов, в частности этических вопросов, можно ознакомиться на сайте </w:t>
      </w:r>
      <w:hyperlink r:id="rId17" w:history="1">
        <w:r w:rsidR="00304782" w:rsidRPr="00507ABB">
          <w:rPr>
            <w:rStyle w:val="aa"/>
            <w:rFonts w:ascii="Times New Roman" w:eastAsia="Times New Roman" w:hAnsi="Times New Roman" w:cs="Times New Roman"/>
            <w:sz w:val="28"/>
            <w:szCs w:val="28"/>
            <w:lang w:eastAsia="ru-RU"/>
          </w:rPr>
          <w:t>www.ICMJE.org</w:t>
        </w:r>
      </w:hyperlink>
      <w:r w:rsidRPr="00CB5914">
        <w:rPr>
          <w:rFonts w:ascii="Times New Roman" w:eastAsia="Times New Roman" w:hAnsi="Times New Roman" w:cs="Times New Roman"/>
          <w:color w:val="000000" w:themeColor="text1"/>
          <w:sz w:val="28"/>
          <w:szCs w:val="28"/>
          <w:lang w:eastAsia="ru-RU"/>
        </w:rPr>
        <w:t>.</w:t>
      </w:r>
    </w:p>
    <w:p w:rsidR="00304782" w:rsidRDefault="00304782" w:rsidP="00EE6ED2">
      <w:pPr>
        <w:spacing w:after="0" w:line="276" w:lineRule="auto"/>
        <w:ind w:firstLine="708"/>
        <w:jc w:val="both"/>
        <w:rPr>
          <w:rFonts w:ascii="Times New Roman" w:eastAsia="Times New Roman" w:hAnsi="Times New Roman" w:cs="Times New Roman"/>
          <w:color w:val="000000" w:themeColor="text1"/>
          <w:sz w:val="28"/>
          <w:szCs w:val="28"/>
          <w:lang w:eastAsia="ru-RU"/>
        </w:rPr>
      </w:pPr>
    </w:p>
    <w:p w:rsidR="00364F7A" w:rsidRPr="00CB5914" w:rsidRDefault="00364F7A" w:rsidP="00EE6ED2">
      <w:pPr>
        <w:spacing w:after="0" w:line="276" w:lineRule="auto"/>
        <w:jc w:val="both"/>
        <w:rPr>
          <w:rFonts w:ascii="Times New Roman" w:hAnsi="Times New Roman" w:cs="Times New Roman"/>
          <w:color w:val="000000" w:themeColor="text1"/>
          <w:sz w:val="28"/>
          <w:szCs w:val="28"/>
        </w:rPr>
      </w:pPr>
    </w:p>
    <w:sectPr w:rsidR="00364F7A" w:rsidRPr="00CB5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3B" w:rsidRDefault="00B10A3B" w:rsidP="00CB5914">
      <w:pPr>
        <w:spacing w:after="0" w:line="240" w:lineRule="auto"/>
      </w:pPr>
      <w:r>
        <w:separator/>
      </w:r>
    </w:p>
  </w:endnote>
  <w:endnote w:type="continuationSeparator" w:id="0">
    <w:p w:rsidR="00B10A3B" w:rsidRDefault="00B10A3B" w:rsidP="00CB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3B" w:rsidRDefault="00B10A3B" w:rsidP="00CB5914">
      <w:pPr>
        <w:spacing w:after="0" w:line="240" w:lineRule="auto"/>
      </w:pPr>
      <w:r>
        <w:separator/>
      </w:r>
    </w:p>
  </w:footnote>
  <w:footnote w:type="continuationSeparator" w:id="0">
    <w:p w:rsidR="00B10A3B" w:rsidRDefault="00B10A3B" w:rsidP="00CB5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227"/>
    <w:multiLevelType w:val="hybridMultilevel"/>
    <w:tmpl w:val="C83AD0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5C2C54"/>
    <w:multiLevelType w:val="hybridMultilevel"/>
    <w:tmpl w:val="7B421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C4235"/>
    <w:multiLevelType w:val="hybridMultilevel"/>
    <w:tmpl w:val="4BF2E9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6875AA6"/>
    <w:multiLevelType w:val="hybridMultilevel"/>
    <w:tmpl w:val="938CE97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85A6E19"/>
    <w:multiLevelType w:val="hybridMultilevel"/>
    <w:tmpl w:val="0944F5D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A5"/>
    <w:rsid w:val="0022629B"/>
    <w:rsid w:val="0025200E"/>
    <w:rsid w:val="00304782"/>
    <w:rsid w:val="00364F7A"/>
    <w:rsid w:val="00396D37"/>
    <w:rsid w:val="00414336"/>
    <w:rsid w:val="00471AB6"/>
    <w:rsid w:val="004B7065"/>
    <w:rsid w:val="00555EA5"/>
    <w:rsid w:val="00722799"/>
    <w:rsid w:val="00A23241"/>
    <w:rsid w:val="00AA73A7"/>
    <w:rsid w:val="00AD2A42"/>
    <w:rsid w:val="00B10A3B"/>
    <w:rsid w:val="00B507D7"/>
    <w:rsid w:val="00B61CAD"/>
    <w:rsid w:val="00BE4187"/>
    <w:rsid w:val="00C12708"/>
    <w:rsid w:val="00C14C46"/>
    <w:rsid w:val="00CB5914"/>
    <w:rsid w:val="00D5350A"/>
    <w:rsid w:val="00D942BC"/>
    <w:rsid w:val="00EE6ED2"/>
    <w:rsid w:val="00FD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C55BD-C659-4118-9A48-EDBB93B8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B5914"/>
    <w:pPr>
      <w:spacing w:after="0" w:line="240" w:lineRule="auto"/>
    </w:pPr>
    <w:rPr>
      <w:sz w:val="20"/>
      <w:szCs w:val="20"/>
    </w:rPr>
  </w:style>
  <w:style w:type="character" w:customStyle="1" w:styleId="a4">
    <w:name w:val="Текст концевой сноски Знак"/>
    <w:basedOn w:val="a0"/>
    <w:link w:val="a3"/>
    <w:uiPriority w:val="99"/>
    <w:semiHidden/>
    <w:rsid w:val="00CB5914"/>
    <w:rPr>
      <w:sz w:val="20"/>
      <w:szCs w:val="20"/>
    </w:rPr>
  </w:style>
  <w:style w:type="character" w:styleId="a5">
    <w:name w:val="endnote reference"/>
    <w:basedOn w:val="a0"/>
    <w:uiPriority w:val="99"/>
    <w:semiHidden/>
    <w:unhideWhenUsed/>
    <w:rsid w:val="00CB5914"/>
    <w:rPr>
      <w:vertAlign w:val="superscript"/>
    </w:rPr>
  </w:style>
  <w:style w:type="paragraph" w:styleId="a6">
    <w:name w:val="footnote text"/>
    <w:basedOn w:val="a"/>
    <w:link w:val="a7"/>
    <w:uiPriority w:val="99"/>
    <w:semiHidden/>
    <w:unhideWhenUsed/>
    <w:rsid w:val="00CB5914"/>
    <w:pPr>
      <w:spacing w:after="0" w:line="240" w:lineRule="auto"/>
    </w:pPr>
    <w:rPr>
      <w:sz w:val="20"/>
      <w:szCs w:val="20"/>
    </w:rPr>
  </w:style>
  <w:style w:type="character" w:customStyle="1" w:styleId="a7">
    <w:name w:val="Текст сноски Знак"/>
    <w:basedOn w:val="a0"/>
    <w:link w:val="a6"/>
    <w:uiPriority w:val="99"/>
    <w:semiHidden/>
    <w:rsid w:val="00CB5914"/>
    <w:rPr>
      <w:sz w:val="20"/>
      <w:szCs w:val="20"/>
    </w:rPr>
  </w:style>
  <w:style w:type="character" w:styleId="a8">
    <w:name w:val="footnote reference"/>
    <w:basedOn w:val="a0"/>
    <w:uiPriority w:val="99"/>
    <w:semiHidden/>
    <w:unhideWhenUsed/>
    <w:rsid w:val="00CB5914"/>
    <w:rPr>
      <w:vertAlign w:val="superscript"/>
    </w:rPr>
  </w:style>
  <w:style w:type="paragraph" w:styleId="a9">
    <w:name w:val="List Paragraph"/>
    <w:basedOn w:val="a"/>
    <w:uiPriority w:val="34"/>
    <w:qFormat/>
    <w:rsid w:val="00CB5914"/>
    <w:pPr>
      <w:ind w:left="720"/>
      <w:contextualSpacing/>
    </w:pPr>
  </w:style>
  <w:style w:type="character" w:styleId="aa">
    <w:name w:val="Hyperlink"/>
    <w:rsid w:val="00BE4187"/>
    <w:rPr>
      <w:color w:val="0000FF"/>
      <w:u w:val="single"/>
    </w:rPr>
  </w:style>
  <w:style w:type="character" w:styleId="ab">
    <w:name w:val="FollowedHyperlink"/>
    <w:basedOn w:val="a0"/>
    <w:uiPriority w:val="99"/>
    <w:semiHidden/>
    <w:unhideWhenUsed/>
    <w:rsid w:val="00722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3607">
      <w:bodyDiv w:val="1"/>
      <w:marLeft w:val="0"/>
      <w:marRight w:val="0"/>
      <w:marTop w:val="0"/>
      <w:marBottom w:val="0"/>
      <w:divBdr>
        <w:top w:val="none" w:sz="0" w:space="0" w:color="auto"/>
        <w:left w:val="none" w:sz="0" w:space="0" w:color="auto"/>
        <w:bottom w:val="none" w:sz="0" w:space="0" w:color="auto"/>
        <w:right w:val="none" w:sz="0" w:space="0" w:color="auto"/>
      </w:divBdr>
      <w:divsChild>
        <w:div w:id="503859423">
          <w:marLeft w:val="0"/>
          <w:marRight w:val="0"/>
          <w:marTop w:val="0"/>
          <w:marBottom w:val="0"/>
          <w:divBdr>
            <w:top w:val="none" w:sz="0" w:space="0" w:color="auto"/>
            <w:left w:val="none" w:sz="0" w:space="0" w:color="auto"/>
            <w:bottom w:val="none" w:sz="0" w:space="0" w:color="auto"/>
            <w:right w:val="none" w:sz="0" w:space="0" w:color="auto"/>
          </w:divBdr>
          <w:divsChild>
            <w:div w:id="780151488">
              <w:marLeft w:val="0"/>
              <w:marRight w:val="0"/>
              <w:marTop w:val="0"/>
              <w:marBottom w:val="0"/>
              <w:divBdr>
                <w:top w:val="none" w:sz="0" w:space="0" w:color="auto"/>
                <w:left w:val="none" w:sz="0" w:space="0" w:color="auto"/>
                <w:bottom w:val="none" w:sz="0" w:space="0" w:color="auto"/>
                <w:right w:val="none" w:sz="0" w:space="0" w:color="auto"/>
              </w:divBdr>
              <w:divsChild>
                <w:div w:id="401369824">
                  <w:marLeft w:val="0"/>
                  <w:marRight w:val="0"/>
                  <w:marTop w:val="0"/>
                  <w:marBottom w:val="450"/>
                  <w:divBdr>
                    <w:top w:val="none" w:sz="0" w:space="0" w:color="auto"/>
                    <w:left w:val="none" w:sz="0" w:space="0" w:color="auto"/>
                    <w:bottom w:val="none" w:sz="0" w:space="0" w:color="auto"/>
                    <w:right w:val="none" w:sz="0" w:space="0" w:color="auto"/>
                  </w:divBdr>
                  <w:divsChild>
                    <w:div w:id="1583173728">
                      <w:marLeft w:val="0"/>
                      <w:marRight w:val="0"/>
                      <w:marTop w:val="0"/>
                      <w:marBottom w:val="0"/>
                      <w:divBdr>
                        <w:top w:val="none" w:sz="0" w:space="0" w:color="auto"/>
                        <w:left w:val="none" w:sz="0" w:space="0" w:color="auto"/>
                        <w:bottom w:val="none" w:sz="0" w:space="0" w:color="auto"/>
                        <w:right w:val="none" w:sz="0" w:space="0" w:color="auto"/>
                      </w:divBdr>
                      <w:divsChild>
                        <w:div w:id="1911109288">
                          <w:blockQuote w:val="1"/>
                          <w:marLeft w:val="720"/>
                          <w:marRight w:val="720"/>
                          <w:marTop w:val="100"/>
                          <w:marBottom w:val="100"/>
                          <w:divBdr>
                            <w:top w:val="none" w:sz="0" w:space="0" w:color="auto"/>
                            <w:left w:val="single" w:sz="48" w:space="8"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yperlink" Target="http://www.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lit.ru" TargetMode="External"/><Relationship Id="rId17" Type="http://schemas.openxmlformats.org/officeDocument/2006/relationships/hyperlink" Target="http://www.ICMJE.org" TargetMode="External"/><Relationship Id="rId2" Type="http://schemas.openxmlformats.org/officeDocument/2006/relationships/numbering" Target="numbering.xml"/><Relationship Id="rId16" Type="http://schemas.openxmlformats.org/officeDocument/2006/relationships/hyperlink" Target="http://endno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edinfo.ru/medicinskaya-mikrobiologiya-pozdeev-o-k-pokrovskij-v-i.html" TargetMode="External"/><Relationship Id="rId5" Type="http://schemas.openxmlformats.org/officeDocument/2006/relationships/webSettings" Target="webSettings.xml"/><Relationship Id="rId15" Type="http://schemas.openxmlformats.org/officeDocument/2006/relationships/hyperlink" Target="https://www.mendeley.com/" TargetMode="External"/><Relationship Id="rId10" Type="http://schemas.openxmlformats.org/officeDocument/2006/relationships/hyperlink" Target="http://www.chem.qmul.ac.uk/iubmb/enzy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rpx.com/file/123175/" TargetMode="External"/><Relationship Id="rId14" Type="http://schemas.openxmlformats.org/officeDocument/2006/relationships/hyperlink" Target="http://daccess-dds-ny.un.org/doc/UNDOC/GEN/N11/476/12/PDF/N1147612.pdf?OpenEl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0D4A-9EB8-4B1F-BAB1-FD735A21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Люцко</dc:creator>
  <cp:keywords/>
  <dc:description/>
  <cp:lastModifiedBy>LVV</cp:lastModifiedBy>
  <cp:revision>8</cp:revision>
  <dcterms:created xsi:type="dcterms:W3CDTF">2017-11-22T13:23:00Z</dcterms:created>
  <dcterms:modified xsi:type="dcterms:W3CDTF">2018-11-03T17:03:00Z</dcterms:modified>
</cp:coreProperties>
</file>