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E8" w:rsidRPr="00DC3869" w:rsidRDefault="00862A61" w:rsidP="00157E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оформления</w:t>
      </w:r>
    </w:p>
    <w:p w:rsidR="00D16B2C" w:rsidRPr="00DC3869" w:rsidRDefault="00D16B2C" w:rsidP="00157E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725A" w:rsidRPr="00DC3869" w:rsidRDefault="0012725A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1. Статья печатается на листе формата А4, все поля 2 см, шрифт 12, межстрочный интервал 1,5.</w:t>
      </w:r>
      <w:r w:rsidR="00862A61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A61" w:rsidRPr="00DC38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Автоматические переносы не допускаются!</w:t>
      </w:r>
    </w:p>
    <w:p w:rsidR="00207ECE" w:rsidRPr="00DC3869" w:rsidRDefault="0012725A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На первой строчке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A61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2725A" w:rsidRPr="00DC3869" w:rsidRDefault="00207ECE" w:rsidP="00157E02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725A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Шрифт: </w:t>
      </w:r>
      <w:r w:rsidR="0012725A"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полужирный.</w:t>
      </w:r>
      <w:r w:rsidR="00862A61"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2A61" w:rsidRPr="00DC3869" w:rsidRDefault="00862A61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Выравнивание: по </w:t>
      </w:r>
      <w:r w:rsidR="000F341B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левому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краю</w:t>
      </w:r>
    </w:p>
    <w:p w:rsidR="0012725A" w:rsidRPr="00DC3869" w:rsidRDefault="0012725A" w:rsidP="00157E02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3. На второй строчке</w:t>
      </w:r>
      <w:r w:rsidR="00862A61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статьи прописными буквами,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полужирным шрифтом (</w:t>
      </w:r>
      <w:r w:rsidR="00207ECE"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</w:t>
      </w:r>
      <w:proofErr w:type="gramStart"/>
      <w:r w:rsidR="00207ECE"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ЗАБОЛЕВАЕМОСТИ….</w:t>
      </w:r>
      <w:proofErr w:type="gramEnd"/>
      <w:r w:rsidR="00207ECE"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.).</w:t>
      </w:r>
    </w:p>
    <w:p w:rsidR="00862A61" w:rsidRPr="00DC3869" w:rsidRDefault="00862A61" w:rsidP="00862A6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Выравнивание: по </w:t>
      </w:r>
      <w:r w:rsidR="00F72D4C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левому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краю</w:t>
      </w:r>
    </w:p>
    <w:p w:rsidR="00207ECE" w:rsidRPr="00DC3869" w:rsidRDefault="0012725A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 третьей строчке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запятую 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 инициалы и фамилии авторов. Если авторы работают в разных организациях, то за фамилией проставляется цифра по порядку надстрочным знаком (</w:t>
      </w:r>
      <w:r w:rsidRPr="00DC38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П.С. Иванов</w:t>
      </w:r>
      <w:r w:rsidRPr="00DC38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1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12725A" w:rsidRPr="00DC3869" w:rsidRDefault="00207ECE" w:rsidP="00157E02">
      <w:pPr>
        <w:spacing w:after="0" w:line="36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2725A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Шрифт: </w:t>
      </w:r>
      <w:r w:rsidR="0012725A" w:rsidRPr="00DC38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полужирный курсив.</w:t>
      </w:r>
    </w:p>
    <w:p w:rsidR="00862A61" w:rsidRPr="00DC3869" w:rsidRDefault="00862A61" w:rsidP="00862A6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Выравнивание: по </w:t>
      </w:r>
      <w:r w:rsidR="00F72D4C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левому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краю</w:t>
      </w:r>
    </w:p>
    <w:p w:rsidR="00207ECE" w:rsidRPr="00DC3869" w:rsidRDefault="0012725A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5. На четвертой строчке указывается место работы авторов</w:t>
      </w:r>
      <w:r w:rsidR="00F93640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город. К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аждое место работы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начинается с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новой строки. Перед названием организации указывается надстрочным знаком порядок (</w:t>
      </w:r>
      <w:r w:rsidR="00157E02" w:rsidRPr="00DC3869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1</w:t>
      </w:r>
      <w:r w:rsidRPr="00DC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ФГБУ…</w:t>
      </w:r>
      <w:r w:rsidR="00F93640" w:rsidRPr="00DC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г. Москва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12725A" w:rsidRPr="00DC3869" w:rsidRDefault="00207ECE" w:rsidP="00157E02">
      <w:pPr>
        <w:spacing w:after="0" w:line="36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2725A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Шрифт:</w:t>
      </w:r>
      <w:r w:rsidR="00157E02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25A" w:rsidRPr="00DC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курсив</w:t>
      </w:r>
      <w:r w:rsidR="00157E02" w:rsidRPr="00DC3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62A61" w:rsidRPr="00DC3869" w:rsidRDefault="00862A61" w:rsidP="00862A6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Выравнивание: по </w:t>
      </w:r>
      <w:r w:rsidR="00F72D4C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левому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краю</w:t>
      </w:r>
    </w:p>
    <w:p w:rsidR="00207ECE" w:rsidRPr="00DC3869" w:rsidRDefault="0012725A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Далее пишется </w:t>
      </w:r>
      <w:r w:rsidR="00157E02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структурированное резюме статьи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Резюме должно быть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10-15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строк. </w:t>
      </w:r>
    </w:p>
    <w:p w:rsidR="00207ECE" w:rsidRPr="00585AF1" w:rsidRDefault="00207ECE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Структурированное резюме должно содержать кратко все разделы статьи: введение, цель, материалы и методы, результаты и обсуждение, заключение или выводы.</w:t>
      </w:r>
    </w:p>
    <w:p w:rsidR="00207ECE" w:rsidRPr="00DC3869" w:rsidRDefault="00207ECE" w:rsidP="00207ECE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Шрифт: </w:t>
      </w:r>
      <w:r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полужирный.</w:t>
      </w:r>
    </w:p>
    <w:p w:rsidR="00862A61" w:rsidRPr="00DC3869" w:rsidRDefault="00862A61" w:rsidP="00862A6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Выравнивание: по ширине.</w:t>
      </w:r>
    </w:p>
    <w:p w:rsidR="0012725A" w:rsidRPr="00DC3869" w:rsidRDefault="0012725A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После резюме указываются ключевые слова (не менее 3-5). </w:t>
      </w:r>
    </w:p>
    <w:p w:rsidR="00207ECE" w:rsidRPr="00DC3869" w:rsidRDefault="00207ECE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заболеваемость, врач-терапевт и т.д.</w:t>
      </w:r>
    </w:p>
    <w:p w:rsidR="00862A61" w:rsidRPr="00DC3869" w:rsidRDefault="00862A61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Выравнивание: по ширине.</w:t>
      </w:r>
    </w:p>
    <w:p w:rsidR="0012725A" w:rsidRPr="00DC3869" w:rsidRDefault="00207ECE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 </w:t>
      </w:r>
      <w:r w:rsidR="0012725A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повторяются пункты </w:t>
      </w:r>
      <w:r w:rsidR="00157E02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3-7 только на английском языке.</w:t>
      </w:r>
    </w:p>
    <w:p w:rsidR="00207ECE" w:rsidRPr="00DC3869" w:rsidRDefault="00207ECE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57E02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</w:t>
      </w:r>
      <w:r w:rsidR="00157E02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идет текст статьи. Статья должна содержать следующие разделы: введение, цель, материалы и методы, результаты, обсуждения, заключение или выводы, список литературы. </w:t>
      </w:r>
    </w:p>
    <w:p w:rsidR="00862A61" w:rsidRPr="00585AF1" w:rsidRDefault="00157E02" w:rsidP="00862A6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>Шрифт статьи 12, интервал-1,5.</w:t>
      </w:r>
      <w:r w:rsidR="00862A61"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Выравнивание: по ширине.</w:t>
      </w:r>
    </w:p>
    <w:p w:rsidR="00585AF1" w:rsidRDefault="006228F8" w:rsidP="00862A6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585AF1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 составляется</w:t>
      </w:r>
      <w:r w:rsidR="00FA3A26"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85AF1"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упоминания в </w:t>
      </w:r>
      <w:r w:rsidR="00585AF1" w:rsidRPr="00585AF1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тексте</w:t>
      </w:r>
      <w:r w:rsidR="00585AF1" w:rsidRPr="00585A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85AF1"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>и независимо от того, имеются ли среди них переводные источники или источники на иностранных языках.</w:t>
      </w:r>
    </w:p>
    <w:p w:rsidR="00862A61" w:rsidRPr="00DC3869" w:rsidRDefault="00862A61" w:rsidP="00862A6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>Выравнивание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: по ширине.</w:t>
      </w:r>
    </w:p>
    <w:p w:rsidR="006228F8" w:rsidRPr="00DC3869" w:rsidRDefault="006228F8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Количество цитируемых работ: в оригинальных статьях и лекциях допускается до 30, в обзорах – до 60 источников.</w:t>
      </w:r>
    </w:p>
    <w:p w:rsidR="006228F8" w:rsidRPr="00DC3869" w:rsidRDefault="006228F8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тексте статьи библиографические ссылки даются в квадратных скобках арабскими цифрами.</w:t>
      </w:r>
    </w:p>
    <w:p w:rsidR="006228F8" w:rsidRPr="00DC3869" w:rsidRDefault="006228F8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В библиографическом описании каждого источника должны быть представлены ВСЕ АВТОРЫ. В случае, если у публикации более 4 авторов, то после 3-го автора необходимо поставить сокращение "..., и др." или "..., 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et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.".</w:t>
      </w:r>
    </w:p>
    <w:p w:rsidR="006228F8" w:rsidRPr="00DC3869" w:rsidRDefault="006228F8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Недопустимо сокращать название статьи и название отечественного журнала. Название англоязычных журналов следует приводить в соответствие с каталогом названий базы данных 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MedLine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журнал не индексируется в 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MedLine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необходимо указывать его полное название. </w:t>
      </w:r>
    </w:p>
    <w:p w:rsidR="006228F8" w:rsidRPr="00DC3869" w:rsidRDefault="006228F8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Для описания даты выхода, тома, номера журнала и страниц, на которых опубликована статья, следует использовать сокращенный формат записи - для иностранных источников, и полный формат записи - для русскоязычной части описания русскоязычных источников.</w:t>
      </w:r>
    </w:p>
    <w:p w:rsidR="006228F8" w:rsidRPr="00DC3869" w:rsidRDefault="006228F8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Библиографические описания ссылок на иностранные источники следует составлять в форм</w:t>
      </w:r>
      <w:r w:rsidR="00FB4DB2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 </w:t>
      </w:r>
      <w:proofErr w:type="spellStart"/>
      <w:r w:rsidR="00FB4DB2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Vancouver</w:t>
      </w:r>
      <w:proofErr w:type="spellEnd"/>
      <w:r w:rsidR="00FB4DB2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версии AMA (AMA 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style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http://www.amamanualofstyle.com).</w:t>
      </w:r>
    </w:p>
    <w:p w:rsidR="006228F8" w:rsidRPr="00DC3869" w:rsidRDefault="006228F8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Русскоязычную часть библиографического описания русскоязычного источника в списке литературы следует оформлять в соответствие </w:t>
      </w:r>
      <w:proofErr w:type="gram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 ГОСТ</w:t>
      </w:r>
      <w:proofErr w:type="gram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 7.0.5-2008.</w:t>
      </w:r>
    </w:p>
    <w:p w:rsidR="006228F8" w:rsidRPr="00DC3869" w:rsidRDefault="00585AF1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Во всех случаях, когда у цитируемого материала есть </w:t>
      </w:r>
      <w:r w:rsidR="006228F8" w:rsidRPr="00DC38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цифровой идентификатор</w:t>
      </w:r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Digital</w:t>
      </w:r>
      <w:proofErr w:type="spellEnd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Object</w:t>
      </w:r>
      <w:proofErr w:type="spellEnd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Identifier</w:t>
      </w:r>
      <w:proofErr w:type="spellEnd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6228F8" w:rsidRPr="00DC38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DOI</w:t>
      </w:r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его необходимо указывать в самом конце библиографической ссылки. Проверять наличие </w:t>
      </w:r>
      <w:proofErr w:type="spellStart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doi</w:t>
      </w:r>
      <w:proofErr w:type="spellEnd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следует на сайте http://search.crossref.org/ или https://www.citethisforme.com. Для получения DOI нужно ввести в поисковую строку название статьи на английском языке. Последний сайт, помимо DOI, автоматически генерирует правильно оформленное библиографическое описание статьи на английском языке в стиле цитирования AMA. Подавляющее большинство зарубежных журнальных статей с 2000 года и многие русскоязычные статьи (опубликованные после 2013 года) зарегистрированы в системе </w:t>
      </w:r>
      <w:proofErr w:type="spellStart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CrossRef</w:t>
      </w:r>
      <w:proofErr w:type="spellEnd"/>
      <w:r w:rsidR="006228F8"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имеют уникальный DOI. Пример:   </w:t>
      </w:r>
    </w:p>
    <w:p w:rsidR="006228F8" w:rsidRPr="00DC3869" w:rsidRDefault="006228F8" w:rsidP="006228F8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Zhang M, Holman CD, Price SD. Comorbidity and repeat admission to hospital for adverse drug reactions in older adults: retrospective cohort study. The New England Journal of Medicine. 2009</w:t>
      </w:r>
      <w:proofErr w:type="gram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;338:a2752</w:t>
      </w:r>
      <w:proofErr w:type="gram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DC38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doi</w:t>
      </w:r>
      <w:proofErr w:type="spellEnd"/>
      <w:proofErr w:type="gramEnd"/>
      <w:r w:rsidRPr="00DC38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 10.1136/bmj.a2752</w:t>
      </w:r>
    </w:p>
    <w:p w:rsidR="00FA3A26" w:rsidRPr="00DC3869" w:rsidRDefault="006228F8" w:rsidP="00207EC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FA3A26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идет </w:t>
      </w:r>
      <w:r w:rsidR="00FA3A26" w:rsidRPr="00DC38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REFERENCES</w:t>
      </w:r>
    </w:p>
    <w:p w:rsidR="00FA3A26" w:rsidRPr="00DC3869" w:rsidRDefault="00FA3A26" w:rsidP="00FA3A26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/>
          <w:color w:val="000000" w:themeColor="text1"/>
          <w:sz w:val="28"/>
          <w:szCs w:val="28"/>
        </w:rPr>
        <w:t xml:space="preserve">Транслитерация фамилии авторов – транслитерация названия статьи – в квадратных скобках перевод на </w:t>
      </w:r>
      <w:proofErr w:type="spellStart"/>
      <w:r w:rsidRPr="00DC3869">
        <w:rPr>
          <w:rFonts w:ascii="Times New Roman" w:hAnsi="Times New Roman"/>
          <w:color w:val="000000" w:themeColor="text1"/>
          <w:sz w:val="28"/>
          <w:szCs w:val="28"/>
        </w:rPr>
        <w:t>анг</w:t>
      </w:r>
      <w:proofErr w:type="spellEnd"/>
      <w:r w:rsidRPr="00DC3869">
        <w:rPr>
          <w:rFonts w:ascii="Times New Roman" w:hAnsi="Times New Roman"/>
          <w:color w:val="000000" w:themeColor="text1"/>
          <w:sz w:val="28"/>
          <w:szCs w:val="28"/>
        </w:rPr>
        <w:t>. язык - транслитерация названия журнала – в квадратных скобках название журнала на англ. языке.</w:t>
      </w:r>
    </w:p>
    <w:p w:rsidR="00FA3A26" w:rsidRPr="00DC3869" w:rsidRDefault="00FA3A26" w:rsidP="00FA3A26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Пример оформления </w:t>
      </w:r>
    </w:p>
    <w:p w:rsidR="00FA3A26" w:rsidRPr="00DC3869" w:rsidRDefault="00FA3A26" w:rsidP="00FA3A26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FA3A26" w:rsidRPr="00DC3869" w:rsidRDefault="00FA3A26" w:rsidP="00FA3A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DC386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Мелерзанов А.В., Гаврилов Д.А. Диагностика меланомы кожи с помощью сверточных нейронных сетей глубокого обучения. Врач</w:t>
      </w:r>
      <w:r w:rsidRPr="00DC386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. 2018; 6: 31-33.</w:t>
      </w:r>
    </w:p>
    <w:p w:rsidR="00FA3A26" w:rsidRPr="00585AF1" w:rsidRDefault="00FA3A26" w:rsidP="00FA3A2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585AF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References</w:t>
      </w:r>
    </w:p>
    <w:p w:rsidR="00FA3A26" w:rsidRPr="00585AF1" w:rsidRDefault="00FA3A26" w:rsidP="00FA3A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Melerzanov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A.V.,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Gavrilov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D.A.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Diagnostika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melanomy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kozhi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pomoshch'yu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svertochnyh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nejronnyh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setej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glubokogo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obucheniya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[Diagnosis of skin melanoma using convolutional neural networks of deep learning]. </w:t>
      </w:r>
      <w:proofErr w:type="spellStart"/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Vrach</w:t>
      </w:r>
      <w:proofErr w:type="spellEnd"/>
      <w:r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585A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Doctor</w:t>
      </w:r>
      <w:r w:rsidRPr="0058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585AF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2018; 6: 31-33. (</w:t>
      </w:r>
      <w:r w:rsidRPr="00585AF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In</w:t>
      </w:r>
      <w:r w:rsidRPr="00585AF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585AF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Russian</w:t>
      </w:r>
      <w:r w:rsidRPr="00585AF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).</w:t>
      </w:r>
    </w:p>
    <w:p w:rsidR="00FA3A26" w:rsidRPr="00DC3869" w:rsidRDefault="00FA3A26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02" w:rsidRPr="00DC3869" w:rsidRDefault="006228F8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</w:t>
      </w:r>
      <w:r w:rsidR="00157E02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. После списка литературы  указывается финансирование исследования либо его отсутствие, а также отсутствие или наличие конфликта интересов.</w:t>
      </w:r>
    </w:p>
    <w:p w:rsidR="00D16B2C" w:rsidRPr="00DC3869" w:rsidRDefault="00D16B2C" w:rsidP="00D16B2C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3869">
        <w:rPr>
          <w:rStyle w:val="a5"/>
          <w:color w:val="000000" w:themeColor="text1"/>
          <w:sz w:val="28"/>
          <w:szCs w:val="28"/>
        </w:rPr>
        <w:t>Финансирование.</w:t>
      </w:r>
      <w:r w:rsidRPr="00DC3869">
        <w:rPr>
          <w:color w:val="000000" w:themeColor="text1"/>
          <w:sz w:val="28"/>
          <w:szCs w:val="28"/>
        </w:rPr>
        <w:t xml:space="preserve"> Исследование не имело спонсорской поддержки.</w:t>
      </w:r>
    </w:p>
    <w:p w:rsidR="00D16B2C" w:rsidRPr="00DC3869" w:rsidRDefault="00D16B2C" w:rsidP="00D16B2C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3869">
        <w:rPr>
          <w:rStyle w:val="a5"/>
          <w:color w:val="000000" w:themeColor="text1"/>
          <w:sz w:val="28"/>
          <w:szCs w:val="28"/>
        </w:rPr>
        <w:t>Конфликт интересов.</w:t>
      </w:r>
      <w:r w:rsidRPr="00DC3869">
        <w:rPr>
          <w:color w:val="000000" w:themeColor="text1"/>
          <w:sz w:val="28"/>
          <w:szCs w:val="28"/>
        </w:rPr>
        <w:t xml:space="preserve"> Авторы заявляют об отсутствии конфликта интересов.</w:t>
      </w:r>
    </w:p>
    <w:p w:rsidR="00D16B2C" w:rsidRPr="00DC3869" w:rsidRDefault="00D16B2C" w:rsidP="00D16B2C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DC3869">
        <w:rPr>
          <w:rStyle w:val="a5"/>
          <w:color w:val="000000" w:themeColor="text1"/>
          <w:sz w:val="28"/>
          <w:szCs w:val="28"/>
          <w:lang w:val="en-US"/>
        </w:rPr>
        <w:t>Acknowledgments.</w:t>
      </w:r>
      <w:r w:rsidRPr="00DC3869">
        <w:rPr>
          <w:color w:val="000000" w:themeColor="text1"/>
          <w:sz w:val="28"/>
          <w:szCs w:val="28"/>
          <w:lang w:val="en-US"/>
        </w:rPr>
        <w:t xml:space="preserve"> The study did not have sponsorship.</w:t>
      </w:r>
    </w:p>
    <w:p w:rsidR="00D16B2C" w:rsidRPr="00DC3869" w:rsidRDefault="00D16B2C" w:rsidP="00D16B2C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DC3869">
        <w:rPr>
          <w:rStyle w:val="a5"/>
          <w:color w:val="000000" w:themeColor="text1"/>
          <w:sz w:val="28"/>
          <w:szCs w:val="28"/>
          <w:lang w:val="en-US"/>
        </w:rPr>
        <w:t>Conflict of interests.</w:t>
      </w:r>
      <w:r w:rsidRPr="00DC3869">
        <w:rPr>
          <w:color w:val="000000" w:themeColor="text1"/>
          <w:sz w:val="28"/>
          <w:szCs w:val="28"/>
          <w:lang w:val="en-US"/>
        </w:rPr>
        <w:t xml:space="preserve"> The authors declare no conflict of interest.</w:t>
      </w:r>
    </w:p>
    <w:p w:rsidR="00D16B2C" w:rsidRPr="00DC3869" w:rsidRDefault="00D16B2C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3A26" w:rsidRPr="00DC3869" w:rsidRDefault="00FA3A26" w:rsidP="00006C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28F8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об авторах: фамилия, имя, отчество </w:t>
      </w:r>
      <w:r w:rsidR="00585AF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</w:t>
      </w:r>
      <w:r w:rsidR="00585AF1">
        <w:rPr>
          <w:rFonts w:ascii="Times New Roman" w:hAnsi="Times New Roman" w:cs="Times New Roman"/>
          <w:color w:val="000000" w:themeColor="text1"/>
          <w:sz w:val="28"/>
          <w:szCs w:val="28"/>
        </w:rPr>
        <w:t>) -</w:t>
      </w:r>
      <w:bookmarkStart w:id="0" w:name="_GoBack"/>
      <w:bookmarkEnd w:id="0"/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ученая степень и звание, должность, место работы полностью</w:t>
      </w:r>
      <w:r w:rsidR="00D16B2C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(пример: ФГБУ «Центральный…..» Минздрава России)</w:t>
      </w: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места работы с индексом, телефон, </w:t>
      </w:r>
      <w:r w:rsidR="00006CF7" w:rsidRPr="00DC38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006CF7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6CF7" w:rsidRPr="00DC38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7ECE" w:rsidRPr="00DC3869">
        <w:rPr>
          <w:rFonts w:ascii="Times New Roman" w:hAnsi="Times New Roman"/>
          <w:color w:val="000000" w:themeColor="text1"/>
          <w:sz w:val="28"/>
          <w:szCs w:val="28"/>
          <w:lang w:val="en-US"/>
        </w:rPr>
        <w:t>ORCID</w:t>
      </w:r>
      <w:r w:rsidR="00207ECE" w:rsidRPr="00DC38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SPIN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-код</w:t>
      </w:r>
    </w:p>
    <w:p w:rsidR="00207ECE" w:rsidRPr="00DC3869" w:rsidRDefault="006228F8" w:rsidP="00157E0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об авторах на английском языке: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About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ECE" w:rsidRPr="00DC38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authors</w:t>
      </w:r>
    </w:p>
    <w:p w:rsidR="00862A61" w:rsidRPr="00DC3869" w:rsidRDefault="00862A61" w:rsidP="00862A61">
      <w:pPr>
        <w:spacing w:after="0" w:line="360" w:lineRule="auto"/>
        <w:ind w:firstLine="708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Оформление таблиц.</w:t>
      </w:r>
    </w:p>
    <w:p w:rsidR="00862A61" w:rsidRPr="00DC3869" w:rsidRDefault="00862A61" w:rsidP="00862A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таблицы должны иметь нумерованный заголовок и четко обозначенные графы, удобные и понятные для чтения. Данные таблицы должны соответствовать цифрам в тексте, однако не должны дублировать представленную в нём информацию. Ссылки на таблицы в тексте обязательны.</w:t>
      </w:r>
    </w:p>
    <w:p w:rsidR="00862A61" w:rsidRPr="00DC3869" w:rsidRDefault="00862A61" w:rsidP="00862A6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Таблица 1</w:t>
      </w:r>
    </w:p>
    <w:p w:rsidR="00862A61" w:rsidRPr="00DC3869" w:rsidRDefault="00862A61" w:rsidP="00862A6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….</w:t>
      </w:r>
    </w:p>
    <w:p w:rsidR="00862A61" w:rsidRPr="00DC3869" w:rsidRDefault="00862A61" w:rsidP="00862A6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A61" w:rsidRPr="00DC3869" w:rsidRDefault="00862A61" w:rsidP="00862A61">
      <w:pPr>
        <w:spacing w:after="0" w:line="360" w:lineRule="auto"/>
        <w:ind w:firstLine="708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Оформление рисунков и иллюстраций.</w:t>
      </w:r>
    </w:p>
    <w:p w:rsidR="00862A61" w:rsidRPr="00DC3869" w:rsidRDefault="00862A61" w:rsidP="00862A6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</w:t>
      </w:r>
    </w:p>
    <w:p w:rsidR="00862A61" w:rsidRPr="00DC3869" w:rsidRDefault="00862A61" w:rsidP="00862A6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A61" w:rsidRPr="00DC3869" w:rsidRDefault="00862A61" w:rsidP="00862A6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Рисунок 1.</w:t>
      </w: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Название….</w:t>
      </w:r>
    </w:p>
    <w:p w:rsidR="00862A61" w:rsidRPr="00DC3869" w:rsidRDefault="00862A61" w:rsidP="00862A6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Иллюстрации</w:t>
      </w: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(графики, диаграммы, схемы, чертежи), рисованные средствами MS 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Office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jpeg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*.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bmp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*.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gif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и затем помещены в файл рукописи как фиксированный рисунок. </w:t>
      </w: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Недопустимо нанесение средствами MS WORD каких-либо элементов поверх вставленного в файл рукописи рисунка (стрелки, подписи) ввиду большого риска их потери на этапах редактирования и верстки.</w:t>
      </w:r>
    </w:p>
    <w:p w:rsidR="00862A61" w:rsidRPr="00DC3869" w:rsidRDefault="00862A61" w:rsidP="00862A61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Фотографии, отпечатки экранов мониторов</w:t>
      </w: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(скриншоты) и другие 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нерисованные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jpeg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*.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bmp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*.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gif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(*.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doc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*.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docx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dpi</w:t>
      </w:r>
      <w:proofErr w:type="spellEnd"/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(пример: Рис. 1. Сеченов Иван Михайлович).</w:t>
      </w:r>
    </w:p>
    <w:p w:rsidR="00862A61" w:rsidRPr="00DC3869" w:rsidRDefault="00862A61" w:rsidP="00862A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журнале, в противном случае это будет считаться плагиатом.</w:t>
      </w:r>
    </w:p>
    <w:p w:rsidR="0012725A" w:rsidRPr="00DC3869" w:rsidRDefault="0012725A" w:rsidP="00157E0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725A" w:rsidRPr="00DC3869" w:rsidSect="00585AF1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hartiy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92FE3"/>
    <w:multiLevelType w:val="multilevel"/>
    <w:tmpl w:val="94DA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D22CE"/>
    <w:multiLevelType w:val="multilevel"/>
    <w:tmpl w:val="076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A"/>
    <w:rsid w:val="00006CF7"/>
    <w:rsid w:val="000F341B"/>
    <w:rsid w:val="0012725A"/>
    <w:rsid w:val="00157E02"/>
    <w:rsid w:val="001F7604"/>
    <w:rsid w:val="00207ECE"/>
    <w:rsid w:val="004F031E"/>
    <w:rsid w:val="00585AF1"/>
    <w:rsid w:val="006228F8"/>
    <w:rsid w:val="00647FD9"/>
    <w:rsid w:val="007B4DB5"/>
    <w:rsid w:val="00862A61"/>
    <w:rsid w:val="008A7800"/>
    <w:rsid w:val="00C70DCD"/>
    <w:rsid w:val="00C8573B"/>
    <w:rsid w:val="00D16B2C"/>
    <w:rsid w:val="00DC3869"/>
    <w:rsid w:val="00ED3178"/>
    <w:rsid w:val="00F21C0F"/>
    <w:rsid w:val="00F72D4C"/>
    <w:rsid w:val="00F93640"/>
    <w:rsid w:val="00FA3A26"/>
    <w:rsid w:val="00F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8F69B-658E-4540-89D0-0099203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2A61"/>
    <w:pPr>
      <w:spacing w:before="100" w:beforeAutospacing="1" w:after="0" w:line="240" w:lineRule="auto"/>
      <w:outlineLvl w:val="3"/>
    </w:pPr>
    <w:rPr>
      <w:rFonts w:ascii="Khartiya" w:eastAsia="Times New Roman" w:hAnsi="Khartiy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B2C"/>
    <w:rPr>
      <w:b/>
      <w:bCs/>
    </w:rPr>
  </w:style>
  <w:style w:type="character" w:styleId="a6">
    <w:name w:val="Hyperlink"/>
    <w:basedOn w:val="a0"/>
    <w:uiPriority w:val="99"/>
    <w:semiHidden/>
    <w:unhideWhenUsed/>
    <w:rsid w:val="00F21C0F"/>
    <w:rPr>
      <w:strike w:val="0"/>
      <w:dstrike w:val="0"/>
      <w:color w:val="29ABE2"/>
      <w:u w:val="none"/>
      <w:effect w:val="none"/>
    </w:rPr>
  </w:style>
  <w:style w:type="character" w:styleId="a7">
    <w:name w:val="Emphasis"/>
    <w:basedOn w:val="a0"/>
    <w:uiPriority w:val="20"/>
    <w:qFormat/>
    <w:rsid w:val="006228F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62A61"/>
    <w:rPr>
      <w:rFonts w:ascii="Khartiya" w:eastAsia="Times New Roman" w:hAnsi="Khartiy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9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4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8401-9663-4D47-92A6-34135E4B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Василий В. Люцко</cp:lastModifiedBy>
  <cp:revision>10</cp:revision>
  <dcterms:created xsi:type="dcterms:W3CDTF">2018-11-19T11:26:00Z</dcterms:created>
  <dcterms:modified xsi:type="dcterms:W3CDTF">2019-02-27T11:58:00Z</dcterms:modified>
</cp:coreProperties>
</file>